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924" w:rsidRPr="00F75214" w:rsidRDefault="00FC2924" w:rsidP="00FC2924">
      <w:pPr>
        <w:pStyle w:val="NormalWeb"/>
        <w:spacing w:before="2" w:after="2" w:line="480" w:lineRule="auto"/>
        <w:rPr>
          <w:rFonts w:ascii="Times New Roman" w:hAnsi="Times New Roman"/>
          <w:sz w:val="24"/>
          <w:szCs w:val="28"/>
        </w:rPr>
      </w:pPr>
      <w:r w:rsidRPr="00F75214">
        <w:rPr>
          <w:rFonts w:ascii="Times New Roman" w:hAnsi="Times New Roman"/>
          <w:sz w:val="24"/>
          <w:szCs w:val="28"/>
        </w:rPr>
        <w:t>Emma Reed</w:t>
      </w:r>
    </w:p>
    <w:p w:rsidR="00FC2924" w:rsidRPr="00F75214" w:rsidRDefault="002C7E11" w:rsidP="00FC2924">
      <w:pPr>
        <w:pStyle w:val="NormalWeb"/>
        <w:spacing w:before="2" w:after="2" w:line="480" w:lineRule="auto"/>
        <w:rPr>
          <w:rFonts w:ascii="Times New Roman" w:hAnsi="Times New Roman"/>
          <w:sz w:val="24"/>
          <w:szCs w:val="28"/>
        </w:rPr>
      </w:pPr>
      <w:r>
        <w:rPr>
          <w:rFonts w:ascii="Times New Roman" w:hAnsi="Times New Roman"/>
          <w:sz w:val="24"/>
          <w:szCs w:val="28"/>
        </w:rPr>
        <w:t>Instructor,</w:t>
      </w:r>
      <w:r w:rsidR="00FC2924" w:rsidRPr="00F75214">
        <w:rPr>
          <w:rFonts w:ascii="Times New Roman" w:hAnsi="Times New Roman"/>
          <w:sz w:val="24"/>
          <w:szCs w:val="28"/>
        </w:rPr>
        <w:t xml:space="preserve"> </w:t>
      </w:r>
      <w:r w:rsidR="001B2043">
        <w:rPr>
          <w:rFonts w:ascii="Times New Roman" w:hAnsi="Times New Roman"/>
          <w:sz w:val="24"/>
          <w:szCs w:val="28"/>
        </w:rPr>
        <w:t>Furman</w:t>
      </w:r>
    </w:p>
    <w:p w:rsidR="00FC2924" w:rsidRPr="00F75214" w:rsidRDefault="001B2043" w:rsidP="00FC2924">
      <w:pPr>
        <w:pStyle w:val="NormalWeb"/>
        <w:spacing w:before="2" w:after="2" w:line="480" w:lineRule="auto"/>
        <w:rPr>
          <w:rFonts w:ascii="Times New Roman" w:hAnsi="Times New Roman"/>
          <w:sz w:val="24"/>
          <w:szCs w:val="28"/>
        </w:rPr>
      </w:pPr>
      <w:r>
        <w:rPr>
          <w:rFonts w:ascii="Times New Roman" w:hAnsi="Times New Roman"/>
          <w:sz w:val="24"/>
          <w:szCs w:val="28"/>
        </w:rPr>
        <w:t>URBP 180</w:t>
      </w:r>
    </w:p>
    <w:p w:rsidR="00FC2924" w:rsidRPr="00A47F1B" w:rsidRDefault="004225FF" w:rsidP="00FC2924">
      <w:pPr>
        <w:pStyle w:val="NormalWeb"/>
        <w:spacing w:before="2" w:after="2" w:line="480" w:lineRule="auto"/>
        <w:rPr>
          <w:rFonts w:ascii="Garamond" w:hAnsi="Garamond"/>
          <w:sz w:val="24"/>
          <w:szCs w:val="28"/>
        </w:rPr>
      </w:pPr>
      <w:r>
        <w:rPr>
          <w:rFonts w:ascii="Times New Roman" w:hAnsi="Times New Roman"/>
          <w:sz w:val="24"/>
          <w:szCs w:val="28"/>
        </w:rPr>
        <w:t>24</w:t>
      </w:r>
      <w:r w:rsidR="00FC2924" w:rsidRPr="00F75214">
        <w:rPr>
          <w:rFonts w:ascii="Times New Roman" w:hAnsi="Times New Roman"/>
          <w:sz w:val="24"/>
          <w:szCs w:val="28"/>
        </w:rPr>
        <w:t xml:space="preserve"> </w:t>
      </w:r>
      <w:r>
        <w:rPr>
          <w:rFonts w:ascii="Times New Roman" w:hAnsi="Times New Roman"/>
          <w:sz w:val="24"/>
          <w:szCs w:val="28"/>
        </w:rPr>
        <w:t>April</w:t>
      </w:r>
      <w:r w:rsidR="00FC2924" w:rsidRPr="00F75214">
        <w:rPr>
          <w:rFonts w:ascii="Times New Roman" w:hAnsi="Times New Roman"/>
          <w:sz w:val="24"/>
          <w:szCs w:val="28"/>
        </w:rPr>
        <w:t xml:space="preserve"> 2013</w:t>
      </w:r>
    </w:p>
    <w:p w:rsidR="00FC2924" w:rsidRDefault="0004503A" w:rsidP="00FC2924">
      <w:pPr>
        <w:pStyle w:val="NormalWeb"/>
        <w:spacing w:before="2" w:after="2" w:line="480" w:lineRule="auto"/>
        <w:jc w:val="center"/>
        <w:rPr>
          <w:rFonts w:ascii="Garamond,Bold" w:hAnsi="Garamond,Bold"/>
          <w:sz w:val="28"/>
          <w:szCs w:val="28"/>
        </w:rPr>
      </w:pPr>
      <w:r>
        <w:rPr>
          <w:rFonts w:ascii="Garamond,Bold" w:hAnsi="Garamond,Bold"/>
          <w:b/>
          <w:sz w:val="28"/>
          <w:szCs w:val="28"/>
        </w:rPr>
        <w:t>INITIAL ENVIRONMENTAL IMPACTS REPORT</w:t>
      </w:r>
    </w:p>
    <w:p w:rsidR="0091041B" w:rsidRDefault="0091041B" w:rsidP="0091041B">
      <w:pPr>
        <w:pStyle w:val="NormalWeb"/>
        <w:spacing w:beforeLines="0" w:afterLines="0" w:line="480" w:lineRule="auto"/>
        <w:rPr>
          <w:rFonts w:ascii="Times New Roman" w:hAnsi="Times New Roman"/>
          <w:sz w:val="24"/>
          <w:szCs w:val="28"/>
        </w:rPr>
      </w:pPr>
      <w:r>
        <w:rPr>
          <w:rFonts w:ascii="Garamond,Bold" w:hAnsi="Garamond,Bold"/>
          <w:sz w:val="28"/>
          <w:szCs w:val="28"/>
        </w:rPr>
        <w:t>INTRODUCTION/PURPOSE</w:t>
      </w:r>
    </w:p>
    <w:p w:rsidR="0091041B" w:rsidRDefault="0091041B" w:rsidP="0091041B">
      <w:pPr>
        <w:pStyle w:val="NormalWeb"/>
        <w:spacing w:beforeLines="0" w:afterLines="0" w:line="480" w:lineRule="auto"/>
        <w:ind w:firstLine="720"/>
        <w:rPr>
          <w:rFonts w:ascii="Times New Roman" w:hAnsi="Times New Roman"/>
          <w:sz w:val="24"/>
          <w:szCs w:val="28"/>
        </w:rPr>
      </w:pPr>
      <w:r>
        <w:rPr>
          <w:rFonts w:ascii="Times New Roman" w:hAnsi="Times New Roman"/>
          <w:sz w:val="24"/>
          <w:szCs w:val="28"/>
        </w:rPr>
        <w:t>The following analysis is a California Environmental Quality Act (CEQA) style Environmental Impact Report (EIR) that examines the potential environmental effects – both natural and urban – of the proposed Sustainable Mobility System for Silicon Valley (SMSSV) project for a demo site in Sunnyvale, California.  The four main purposes of CEQA are:</w:t>
      </w:r>
    </w:p>
    <w:p w:rsidR="0091041B" w:rsidRDefault="0091041B" w:rsidP="0091041B">
      <w:pPr>
        <w:pStyle w:val="NormalWeb"/>
        <w:spacing w:beforeLines="0" w:afterLines="0" w:line="480" w:lineRule="auto"/>
        <w:ind w:left="990" w:hanging="270"/>
        <w:rPr>
          <w:rFonts w:ascii="Times New Roman" w:hAnsi="Times New Roman"/>
          <w:sz w:val="24"/>
          <w:szCs w:val="28"/>
        </w:rPr>
      </w:pPr>
      <w:r>
        <w:rPr>
          <w:rFonts w:ascii="Times New Roman" w:hAnsi="Times New Roman"/>
          <w:sz w:val="24"/>
          <w:szCs w:val="28"/>
        </w:rPr>
        <w:t>1. To inform governmental decision-makers and the public about the potential, significant environmental effects of proposed activities;</w:t>
      </w:r>
    </w:p>
    <w:p w:rsidR="0091041B" w:rsidRDefault="0091041B" w:rsidP="0091041B">
      <w:pPr>
        <w:pStyle w:val="NormalWeb"/>
        <w:spacing w:beforeLines="0" w:afterLines="0" w:line="480" w:lineRule="auto"/>
        <w:ind w:left="990" w:hanging="270"/>
        <w:rPr>
          <w:rFonts w:ascii="Times New Roman" w:hAnsi="Times New Roman"/>
          <w:sz w:val="24"/>
          <w:szCs w:val="28"/>
        </w:rPr>
      </w:pPr>
      <w:r>
        <w:rPr>
          <w:rFonts w:ascii="Times New Roman" w:hAnsi="Times New Roman"/>
          <w:sz w:val="24"/>
          <w:szCs w:val="28"/>
        </w:rPr>
        <w:t>2. To identify the ways that environmental damage can be avoided and significantly reduced;</w:t>
      </w:r>
    </w:p>
    <w:p w:rsidR="0091041B" w:rsidRDefault="0091041B" w:rsidP="0091041B">
      <w:pPr>
        <w:pStyle w:val="NormalWeb"/>
        <w:spacing w:beforeLines="0" w:afterLines="0" w:line="480" w:lineRule="auto"/>
        <w:ind w:left="990" w:hanging="270"/>
        <w:rPr>
          <w:rFonts w:ascii="Times New Roman" w:hAnsi="Times New Roman"/>
          <w:sz w:val="24"/>
          <w:szCs w:val="28"/>
        </w:rPr>
      </w:pPr>
      <w:r>
        <w:rPr>
          <w:rFonts w:ascii="Times New Roman" w:hAnsi="Times New Roman"/>
          <w:sz w:val="24"/>
          <w:szCs w:val="28"/>
        </w:rPr>
        <w:t>3. To prevent significant, avoidable damage to the environment by requiring changes in projects through the use of alternatives or mitigation measures when the governmental agency finds the changes to be feasible; and</w:t>
      </w:r>
    </w:p>
    <w:p w:rsidR="0091041B" w:rsidRDefault="0091041B" w:rsidP="0091041B">
      <w:pPr>
        <w:pStyle w:val="NormalWeb"/>
        <w:spacing w:beforeLines="0" w:afterLines="0" w:line="480" w:lineRule="auto"/>
        <w:ind w:left="990" w:hanging="270"/>
        <w:rPr>
          <w:rFonts w:ascii="Times New Roman" w:hAnsi="Times New Roman"/>
          <w:sz w:val="24"/>
          <w:szCs w:val="28"/>
        </w:rPr>
      </w:pPr>
      <w:r>
        <w:rPr>
          <w:rFonts w:ascii="Times New Roman" w:hAnsi="Times New Roman"/>
          <w:sz w:val="24"/>
          <w:szCs w:val="28"/>
        </w:rPr>
        <w:t>4. To disclose the public reasons why a governmental agency approved the project in the manner the agency chose if significant environmental effects are involved.</w:t>
      </w:r>
    </w:p>
    <w:p w:rsidR="0091041B" w:rsidRDefault="0091041B" w:rsidP="0091041B">
      <w:pPr>
        <w:pStyle w:val="NormalWeb"/>
        <w:spacing w:beforeLines="0" w:afterLines="0" w:line="480" w:lineRule="auto"/>
        <w:ind w:left="990"/>
        <w:rPr>
          <w:rFonts w:ascii="Times New Roman" w:hAnsi="Times New Roman"/>
          <w:sz w:val="24"/>
          <w:szCs w:val="28"/>
        </w:rPr>
      </w:pPr>
      <w:r>
        <w:rPr>
          <w:rFonts w:ascii="Times New Roman" w:hAnsi="Times New Roman"/>
          <w:sz w:val="24"/>
          <w:szCs w:val="28"/>
        </w:rPr>
        <w:t>(CEQA Title 14. California Code of Regulations. Chapter 3; section 15002, 2005)</w:t>
      </w:r>
    </w:p>
    <w:p w:rsidR="0091041B" w:rsidRDefault="0091041B" w:rsidP="0091041B">
      <w:pPr>
        <w:pStyle w:val="NormalWeb"/>
        <w:spacing w:beforeLines="0" w:afterLines="0" w:line="480" w:lineRule="auto"/>
        <w:rPr>
          <w:rFonts w:ascii="Times New Roman" w:hAnsi="Times New Roman"/>
          <w:sz w:val="24"/>
          <w:szCs w:val="28"/>
        </w:rPr>
      </w:pPr>
      <w:r>
        <w:rPr>
          <w:rFonts w:ascii="Times New Roman" w:hAnsi="Times New Roman"/>
          <w:sz w:val="24"/>
          <w:szCs w:val="28"/>
        </w:rPr>
        <w:t xml:space="preserve">The following document accomplishes all four of these requirements by analyzing </w:t>
      </w:r>
      <w:r w:rsidR="00E6094E">
        <w:rPr>
          <w:rFonts w:ascii="Times New Roman" w:hAnsi="Times New Roman"/>
          <w:sz w:val="24"/>
          <w:szCs w:val="28"/>
        </w:rPr>
        <w:t>six</w:t>
      </w:r>
      <w:r>
        <w:rPr>
          <w:rFonts w:ascii="Times New Roman" w:hAnsi="Times New Roman"/>
          <w:sz w:val="24"/>
          <w:szCs w:val="28"/>
        </w:rPr>
        <w:t xml:space="preserve"> specific environmental resource areas while meticulously adhering to the step-by-step CEQA analysis process.  </w:t>
      </w:r>
    </w:p>
    <w:p w:rsidR="0091041B" w:rsidRDefault="0091041B" w:rsidP="0091041B">
      <w:pPr>
        <w:pStyle w:val="NormalWeb"/>
        <w:spacing w:beforeLines="0" w:afterLines="0" w:line="480" w:lineRule="auto"/>
        <w:rPr>
          <w:rFonts w:ascii="Times New Roman" w:hAnsi="Times New Roman"/>
          <w:sz w:val="24"/>
          <w:szCs w:val="28"/>
        </w:rPr>
      </w:pPr>
      <w:r>
        <w:rPr>
          <w:rFonts w:ascii="Times New Roman" w:hAnsi="Times New Roman"/>
          <w:sz w:val="24"/>
          <w:szCs w:val="28"/>
        </w:rPr>
        <w:tab/>
        <w:t xml:space="preserve">As aforementioned, this report focuses on </w:t>
      </w:r>
      <w:r w:rsidR="00E6094E">
        <w:rPr>
          <w:rFonts w:ascii="Times New Roman" w:hAnsi="Times New Roman"/>
          <w:sz w:val="24"/>
          <w:szCs w:val="28"/>
        </w:rPr>
        <w:t>six</w:t>
      </w:r>
      <w:r>
        <w:rPr>
          <w:rFonts w:ascii="Times New Roman" w:hAnsi="Times New Roman"/>
          <w:sz w:val="24"/>
          <w:szCs w:val="28"/>
        </w:rPr>
        <w:t xml:space="preserve"> resource sections: Land Use, </w:t>
      </w:r>
      <w:r w:rsidR="00E6094E">
        <w:rPr>
          <w:rFonts w:ascii="Times New Roman" w:hAnsi="Times New Roman"/>
          <w:sz w:val="24"/>
          <w:szCs w:val="28"/>
        </w:rPr>
        <w:t>Aesthetics</w:t>
      </w:r>
      <w:r>
        <w:rPr>
          <w:rFonts w:ascii="Times New Roman" w:hAnsi="Times New Roman"/>
          <w:sz w:val="24"/>
          <w:szCs w:val="28"/>
        </w:rPr>
        <w:t>,</w:t>
      </w:r>
      <w:r w:rsidR="00E6094E">
        <w:rPr>
          <w:rFonts w:ascii="Times New Roman" w:hAnsi="Times New Roman"/>
          <w:sz w:val="24"/>
          <w:szCs w:val="28"/>
        </w:rPr>
        <w:t xml:space="preserve"> Population and Housing, Transportation and Circulation, Noise,</w:t>
      </w:r>
      <w:r>
        <w:rPr>
          <w:rFonts w:ascii="Times New Roman" w:hAnsi="Times New Roman"/>
          <w:sz w:val="24"/>
          <w:szCs w:val="28"/>
        </w:rPr>
        <w:t xml:space="preserve"> and</w:t>
      </w:r>
      <w:r w:rsidR="00E6094E">
        <w:rPr>
          <w:rFonts w:ascii="Times New Roman" w:hAnsi="Times New Roman"/>
          <w:sz w:val="24"/>
          <w:szCs w:val="28"/>
        </w:rPr>
        <w:t xml:space="preserve"> Air Quality</w:t>
      </w:r>
      <w:r>
        <w:rPr>
          <w:rFonts w:ascii="Times New Roman" w:hAnsi="Times New Roman"/>
          <w:sz w:val="24"/>
          <w:szCs w:val="28"/>
        </w:rPr>
        <w:t>.  For each of these sections, a project description is specified and then each is divided into subsections</w:t>
      </w:r>
      <w:r w:rsidR="00E6094E">
        <w:rPr>
          <w:rFonts w:ascii="Times New Roman" w:hAnsi="Times New Roman"/>
          <w:sz w:val="24"/>
          <w:szCs w:val="28"/>
        </w:rPr>
        <w:t xml:space="preserve"> that analyze the impacts of the proposed project description</w:t>
      </w:r>
      <w:r>
        <w:rPr>
          <w:rFonts w:ascii="Times New Roman" w:hAnsi="Times New Roman"/>
          <w:sz w:val="24"/>
          <w:szCs w:val="28"/>
        </w:rPr>
        <w:t xml:space="preserve">.  These </w:t>
      </w:r>
      <w:r w:rsidR="00E6094E">
        <w:rPr>
          <w:rFonts w:ascii="Times New Roman" w:hAnsi="Times New Roman"/>
          <w:sz w:val="24"/>
          <w:szCs w:val="28"/>
        </w:rPr>
        <w:t xml:space="preserve">subsections </w:t>
      </w:r>
      <w:r>
        <w:rPr>
          <w:rFonts w:ascii="Times New Roman" w:hAnsi="Times New Roman"/>
          <w:sz w:val="24"/>
          <w:szCs w:val="28"/>
        </w:rPr>
        <w:t xml:space="preserve">are then broken down into the traditional CEQA format where an environmental setting – or background – is given, thresholds are stated based on those established in CEQA Appendix G, the significance levels are determined for each of these thresholds, the impact explanation is given for why this significance level was chosen, mitigation measures are discussed if applicable, and monitoring plans are proposed.  </w:t>
      </w:r>
    </w:p>
    <w:p w:rsidR="0091041B" w:rsidRDefault="0091041B" w:rsidP="00EB3373">
      <w:pPr>
        <w:pStyle w:val="NormalWeb"/>
        <w:spacing w:before="2" w:after="2"/>
        <w:rPr>
          <w:rFonts w:ascii="Garamond,Bold" w:hAnsi="Garamond,Bold"/>
          <w:sz w:val="28"/>
          <w:szCs w:val="28"/>
        </w:rPr>
      </w:pPr>
    </w:p>
    <w:p w:rsidR="00C17F8A" w:rsidRDefault="00C17F8A" w:rsidP="00EB3373">
      <w:pPr>
        <w:pStyle w:val="NormalWeb"/>
        <w:spacing w:before="2" w:after="2"/>
        <w:rPr>
          <w:rFonts w:ascii="Garamond,Bold" w:hAnsi="Garamond,Bold"/>
          <w:sz w:val="28"/>
          <w:szCs w:val="28"/>
        </w:rPr>
      </w:pPr>
      <w:r>
        <w:rPr>
          <w:rFonts w:ascii="Garamond,Bold" w:hAnsi="Garamond,Bold"/>
          <w:sz w:val="28"/>
          <w:szCs w:val="28"/>
        </w:rPr>
        <w:t>IDENTIFYING INFORMATION/LOCATION AND CONTACTS</w:t>
      </w:r>
    </w:p>
    <w:p w:rsidR="00C17F8A" w:rsidRDefault="00C17F8A" w:rsidP="00EB3373">
      <w:pPr>
        <w:pStyle w:val="NormalWeb"/>
        <w:spacing w:before="2" w:after="2"/>
        <w:rPr>
          <w:rFonts w:ascii="Garamond,Bold" w:hAnsi="Garamond,Bold"/>
          <w:sz w:val="28"/>
          <w:szCs w:val="28"/>
        </w:rPr>
      </w:pPr>
    </w:p>
    <w:p w:rsidR="00B86D15" w:rsidRPr="00F75214" w:rsidRDefault="00C17F8A" w:rsidP="00C17F8A">
      <w:pPr>
        <w:pStyle w:val="NormalWeb"/>
        <w:numPr>
          <w:ilvl w:val="0"/>
          <w:numId w:val="1"/>
        </w:numPr>
        <w:spacing w:before="2" w:after="2"/>
        <w:rPr>
          <w:rFonts w:ascii="Times New Roman" w:hAnsi="Times New Roman"/>
          <w:sz w:val="24"/>
          <w:szCs w:val="28"/>
          <w:u w:val="single"/>
        </w:rPr>
      </w:pPr>
      <w:r w:rsidRPr="00F75214">
        <w:rPr>
          <w:rFonts w:ascii="Times New Roman" w:hAnsi="Times New Roman"/>
          <w:sz w:val="24"/>
          <w:szCs w:val="28"/>
        </w:rPr>
        <w:t xml:space="preserve">Project title: </w:t>
      </w:r>
      <w:r w:rsidR="0004503A">
        <w:rPr>
          <w:rFonts w:ascii="Times New Roman" w:hAnsi="Times New Roman"/>
          <w:sz w:val="24"/>
          <w:szCs w:val="28"/>
          <w:u w:val="single"/>
        </w:rPr>
        <w:t>Sustainable Mobility System for Silicon Valley (SMSSV)</w:t>
      </w:r>
    </w:p>
    <w:p w:rsidR="00C17F8A" w:rsidRPr="00F75214" w:rsidRDefault="00C17F8A" w:rsidP="00B86D15">
      <w:pPr>
        <w:pStyle w:val="NormalWeb"/>
        <w:spacing w:before="2" w:after="2"/>
        <w:ind w:left="720"/>
        <w:rPr>
          <w:rFonts w:ascii="Times New Roman" w:hAnsi="Times New Roman"/>
          <w:sz w:val="24"/>
          <w:szCs w:val="28"/>
          <w:u w:val="single"/>
        </w:rPr>
      </w:pPr>
    </w:p>
    <w:p w:rsidR="00B86D15" w:rsidRPr="00F75214" w:rsidRDefault="000131FF" w:rsidP="00C17F8A">
      <w:pPr>
        <w:pStyle w:val="NormalWeb"/>
        <w:numPr>
          <w:ilvl w:val="0"/>
          <w:numId w:val="1"/>
        </w:numPr>
        <w:spacing w:before="2" w:after="2"/>
        <w:rPr>
          <w:rFonts w:ascii="Times New Roman" w:hAnsi="Times New Roman"/>
          <w:sz w:val="24"/>
          <w:szCs w:val="28"/>
          <w:u w:val="single"/>
        </w:rPr>
      </w:pPr>
      <w:r w:rsidRPr="00F75214">
        <w:rPr>
          <w:rFonts w:ascii="Times New Roman" w:hAnsi="Times New Roman"/>
          <w:sz w:val="24"/>
          <w:szCs w:val="28"/>
        </w:rPr>
        <w:t xml:space="preserve">Lead agency name and address: </w:t>
      </w:r>
      <w:r w:rsidR="0004503A">
        <w:rPr>
          <w:rFonts w:ascii="Times New Roman" w:hAnsi="Times New Roman"/>
          <w:sz w:val="24"/>
          <w:szCs w:val="28"/>
          <w:u w:val="single"/>
        </w:rPr>
        <w:t>San Jose State University:</w:t>
      </w:r>
      <w:r w:rsidRPr="00F75214">
        <w:rPr>
          <w:rFonts w:ascii="Times New Roman" w:hAnsi="Times New Roman"/>
          <w:sz w:val="24"/>
          <w:szCs w:val="28"/>
          <w:u w:val="single"/>
        </w:rPr>
        <w:t xml:space="preserve"> 1 </w:t>
      </w:r>
      <w:r w:rsidR="0004503A">
        <w:rPr>
          <w:rFonts w:ascii="Times New Roman" w:hAnsi="Times New Roman"/>
          <w:sz w:val="24"/>
          <w:szCs w:val="28"/>
          <w:u w:val="single"/>
        </w:rPr>
        <w:t>Washington Square, San Jose, CA 95112</w:t>
      </w:r>
    </w:p>
    <w:p w:rsidR="000131FF" w:rsidRPr="00F75214" w:rsidRDefault="000131FF" w:rsidP="00B86D15">
      <w:pPr>
        <w:pStyle w:val="NormalWeb"/>
        <w:spacing w:before="2" w:after="2"/>
        <w:ind w:left="720"/>
        <w:rPr>
          <w:rFonts w:ascii="Times New Roman" w:hAnsi="Times New Roman"/>
          <w:sz w:val="24"/>
          <w:szCs w:val="28"/>
          <w:u w:val="single"/>
        </w:rPr>
      </w:pPr>
    </w:p>
    <w:p w:rsidR="00B86D15" w:rsidRPr="00F75214" w:rsidRDefault="000131FF" w:rsidP="00C17F8A">
      <w:pPr>
        <w:pStyle w:val="NormalWeb"/>
        <w:numPr>
          <w:ilvl w:val="0"/>
          <w:numId w:val="1"/>
        </w:numPr>
        <w:spacing w:before="2" w:after="2"/>
        <w:rPr>
          <w:rFonts w:ascii="Times New Roman" w:hAnsi="Times New Roman"/>
          <w:sz w:val="24"/>
          <w:szCs w:val="28"/>
          <w:u w:val="single"/>
        </w:rPr>
      </w:pPr>
      <w:r w:rsidRPr="00F75214">
        <w:rPr>
          <w:rFonts w:ascii="Times New Roman" w:hAnsi="Times New Roman"/>
          <w:sz w:val="24"/>
          <w:szCs w:val="28"/>
        </w:rPr>
        <w:t xml:space="preserve">Contact person and phone number: </w:t>
      </w:r>
      <w:r w:rsidR="002C7E11">
        <w:rPr>
          <w:rFonts w:ascii="Times New Roman" w:hAnsi="Times New Roman"/>
          <w:sz w:val="24"/>
          <w:szCs w:val="28"/>
          <w:u w:val="single"/>
        </w:rPr>
        <w:t>Emma Reed; (650) 520-8186</w:t>
      </w:r>
      <w:r w:rsidR="00740AE9">
        <w:rPr>
          <w:rFonts w:ascii="Times New Roman" w:hAnsi="Times New Roman"/>
          <w:sz w:val="24"/>
          <w:szCs w:val="28"/>
          <w:u w:val="single"/>
        </w:rPr>
        <w:t>, esreed518@gmail.com</w:t>
      </w:r>
    </w:p>
    <w:p w:rsidR="000131FF" w:rsidRPr="00F75214" w:rsidRDefault="000131FF" w:rsidP="00B86D15">
      <w:pPr>
        <w:pStyle w:val="NormalWeb"/>
        <w:spacing w:before="2" w:after="2"/>
        <w:ind w:left="720"/>
        <w:rPr>
          <w:rFonts w:ascii="Times New Roman" w:hAnsi="Times New Roman"/>
          <w:sz w:val="24"/>
          <w:szCs w:val="28"/>
          <w:u w:val="single"/>
        </w:rPr>
      </w:pPr>
    </w:p>
    <w:p w:rsidR="00B86D15" w:rsidRPr="00F75214" w:rsidRDefault="000131FF" w:rsidP="00C17F8A">
      <w:pPr>
        <w:pStyle w:val="NormalWeb"/>
        <w:numPr>
          <w:ilvl w:val="0"/>
          <w:numId w:val="1"/>
        </w:numPr>
        <w:spacing w:before="2" w:after="2"/>
        <w:rPr>
          <w:rFonts w:ascii="Times New Roman" w:hAnsi="Times New Roman"/>
          <w:sz w:val="24"/>
          <w:szCs w:val="28"/>
          <w:u w:val="single"/>
        </w:rPr>
      </w:pPr>
      <w:r w:rsidRPr="00F75214">
        <w:rPr>
          <w:rFonts w:ascii="Times New Roman" w:hAnsi="Times New Roman"/>
          <w:sz w:val="24"/>
          <w:szCs w:val="28"/>
        </w:rPr>
        <w:t xml:space="preserve">Project location: </w:t>
      </w:r>
      <w:r w:rsidR="0004503A">
        <w:rPr>
          <w:rFonts w:ascii="Times New Roman" w:hAnsi="Times New Roman"/>
          <w:sz w:val="24"/>
          <w:szCs w:val="28"/>
          <w:u w:val="single"/>
        </w:rPr>
        <w:t>The section of Mathilda Avenue in Sunnyvale bounded by the Caltrain tracks and El Camino (Route 82)</w:t>
      </w:r>
    </w:p>
    <w:p w:rsidR="000131FF" w:rsidRPr="00F75214" w:rsidRDefault="000131FF" w:rsidP="00B86D15">
      <w:pPr>
        <w:pStyle w:val="NormalWeb"/>
        <w:spacing w:before="2" w:after="2"/>
        <w:ind w:left="720"/>
        <w:rPr>
          <w:rFonts w:ascii="Times New Roman" w:hAnsi="Times New Roman"/>
          <w:sz w:val="24"/>
          <w:szCs w:val="28"/>
          <w:u w:val="single"/>
        </w:rPr>
      </w:pPr>
    </w:p>
    <w:p w:rsidR="00B86D15" w:rsidRPr="00F75214" w:rsidRDefault="000131FF" w:rsidP="00C17F8A">
      <w:pPr>
        <w:pStyle w:val="NormalWeb"/>
        <w:numPr>
          <w:ilvl w:val="0"/>
          <w:numId w:val="1"/>
        </w:numPr>
        <w:spacing w:before="2" w:after="2"/>
        <w:rPr>
          <w:rFonts w:ascii="Times New Roman" w:hAnsi="Times New Roman"/>
          <w:sz w:val="24"/>
          <w:szCs w:val="28"/>
          <w:u w:val="single"/>
        </w:rPr>
      </w:pPr>
      <w:r w:rsidRPr="00F75214">
        <w:rPr>
          <w:rFonts w:ascii="Times New Roman" w:hAnsi="Times New Roman"/>
          <w:sz w:val="24"/>
          <w:szCs w:val="28"/>
        </w:rPr>
        <w:t xml:space="preserve">Project sponsor’s name and address: </w:t>
      </w:r>
      <w:r w:rsidR="0004503A">
        <w:rPr>
          <w:rFonts w:ascii="Times New Roman" w:hAnsi="Times New Roman"/>
          <w:sz w:val="24"/>
          <w:szCs w:val="28"/>
          <w:u w:val="single"/>
        </w:rPr>
        <w:t>San Jose State University:</w:t>
      </w:r>
      <w:r w:rsidR="0004503A" w:rsidRPr="00F75214">
        <w:rPr>
          <w:rFonts w:ascii="Times New Roman" w:hAnsi="Times New Roman"/>
          <w:sz w:val="24"/>
          <w:szCs w:val="28"/>
          <w:u w:val="single"/>
        </w:rPr>
        <w:t xml:space="preserve"> 1 </w:t>
      </w:r>
      <w:r w:rsidR="0004503A">
        <w:rPr>
          <w:rFonts w:ascii="Times New Roman" w:hAnsi="Times New Roman"/>
          <w:sz w:val="24"/>
          <w:szCs w:val="28"/>
          <w:u w:val="single"/>
        </w:rPr>
        <w:t>Washington Square, San Jose, CA 95112</w:t>
      </w:r>
    </w:p>
    <w:p w:rsidR="009B705C" w:rsidRPr="00F75214" w:rsidRDefault="009B705C" w:rsidP="00B86D15">
      <w:pPr>
        <w:pStyle w:val="NormalWeb"/>
        <w:spacing w:before="2" w:after="2"/>
        <w:ind w:left="720"/>
        <w:rPr>
          <w:rFonts w:ascii="Times New Roman" w:hAnsi="Times New Roman"/>
          <w:sz w:val="24"/>
          <w:szCs w:val="28"/>
          <w:u w:val="single"/>
        </w:rPr>
      </w:pPr>
    </w:p>
    <w:p w:rsidR="00B86D15" w:rsidRPr="00F75214" w:rsidRDefault="009B705C" w:rsidP="00C17F8A">
      <w:pPr>
        <w:pStyle w:val="NormalWeb"/>
        <w:numPr>
          <w:ilvl w:val="0"/>
          <w:numId w:val="1"/>
        </w:numPr>
        <w:spacing w:before="2" w:after="2"/>
        <w:rPr>
          <w:rFonts w:ascii="Times New Roman" w:hAnsi="Times New Roman"/>
          <w:sz w:val="24"/>
          <w:szCs w:val="28"/>
          <w:u w:val="single"/>
        </w:rPr>
      </w:pPr>
      <w:r w:rsidRPr="00F75214">
        <w:rPr>
          <w:rFonts w:ascii="Times New Roman" w:hAnsi="Times New Roman"/>
          <w:sz w:val="24"/>
          <w:szCs w:val="28"/>
        </w:rPr>
        <w:t xml:space="preserve">General plan designation: </w:t>
      </w:r>
      <w:r w:rsidR="0058003B">
        <w:rPr>
          <w:rFonts w:ascii="Times New Roman" w:hAnsi="Times New Roman"/>
          <w:sz w:val="24"/>
          <w:szCs w:val="28"/>
          <w:u w:val="single"/>
        </w:rPr>
        <w:t>Current land use for the section includes: Central Business, Civic Center, Office, Low-Medium Density Residential, and High Density Residential</w:t>
      </w:r>
    </w:p>
    <w:p w:rsidR="009B705C" w:rsidRPr="00F75214" w:rsidRDefault="009B705C" w:rsidP="00B86D15">
      <w:pPr>
        <w:pStyle w:val="NormalWeb"/>
        <w:spacing w:before="2" w:after="2"/>
        <w:ind w:left="720"/>
        <w:rPr>
          <w:rFonts w:ascii="Times New Roman" w:hAnsi="Times New Roman"/>
          <w:sz w:val="24"/>
          <w:szCs w:val="28"/>
          <w:u w:val="single"/>
        </w:rPr>
      </w:pPr>
    </w:p>
    <w:p w:rsidR="00B86D15" w:rsidRPr="00F75214" w:rsidRDefault="009B705C" w:rsidP="00C17F8A">
      <w:pPr>
        <w:pStyle w:val="NormalWeb"/>
        <w:numPr>
          <w:ilvl w:val="0"/>
          <w:numId w:val="1"/>
        </w:numPr>
        <w:spacing w:before="2" w:after="2"/>
        <w:rPr>
          <w:rFonts w:ascii="Times New Roman" w:hAnsi="Times New Roman"/>
          <w:sz w:val="24"/>
          <w:szCs w:val="28"/>
          <w:u w:val="single"/>
        </w:rPr>
      </w:pPr>
      <w:r w:rsidRPr="00F75214">
        <w:rPr>
          <w:rFonts w:ascii="Times New Roman" w:hAnsi="Times New Roman"/>
          <w:sz w:val="24"/>
          <w:szCs w:val="28"/>
        </w:rPr>
        <w:t xml:space="preserve">Zoning: </w:t>
      </w:r>
      <w:r w:rsidR="0058003B">
        <w:rPr>
          <w:rFonts w:ascii="Times New Roman" w:hAnsi="Times New Roman"/>
          <w:sz w:val="24"/>
          <w:szCs w:val="28"/>
          <w:u w:val="single"/>
        </w:rPr>
        <w:t>No immediate rezoning will be required for the implementation of this project; some areas might require rezoning in the future if TODs are to be developed.</w:t>
      </w:r>
    </w:p>
    <w:p w:rsidR="009B705C" w:rsidRPr="00F75214" w:rsidRDefault="009B705C" w:rsidP="00B86D15">
      <w:pPr>
        <w:pStyle w:val="NormalWeb"/>
        <w:spacing w:before="2" w:after="2"/>
        <w:ind w:left="720"/>
        <w:rPr>
          <w:rFonts w:ascii="Times New Roman" w:hAnsi="Times New Roman"/>
          <w:sz w:val="24"/>
          <w:szCs w:val="28"/>
          <w:u w:val="single"/>
        </w:rPr>
      </w:pPr>
    </w:p>
    <w:p w:rsidR="00B86D15" w:rsidRPr="00F75214" w:rsidRDefault="009B705C" w:rsidP="00C17F8A">
      <w:pPr>
        <w:pStyle w:val="NormalWeb"/>
        <w:numPr>
          <w:ilvl w:val="0"/>
          <w:numId w:val="1"/>
        </w:numPr>
        <w:spacing w:before="2" w:after="2"/>
        <w:rPr>
          <w:rFonts w:ascii="Times New Roman" w:hAnsi="Times New Roman"/>
          <w:sz w:val="24"/>
          <w:szCs w:val="28"/>
          <w:u w:val="single"/>
        </w:rPr>
      </w:pPr>
      <w:r w:rsidRPr="00F75214">
        <w:rPr>
          <w:rFonts w:ascii="Times New Roman" w:hAnsi="Times New Roman"/>
          <w:sz w:val="24"/>
          <w:szCs w:val="28"/>
        </w:rPr>
        <w:t xml:space="preserve">Description of project: </w:t>
      </w:r>
      <w:r w:rsidR="0058003B">
        <w:rPr>
          <w:rFonts w:ascii="Times New Roman" w:hAnsi="Times New Roman"/>
          <w:sz w:val="24"/>
          <w:szCs w:val="28"/>
          <w:u w:val="single"/>
        </w:rPr>
        <w:t>The Sustainable Mobility System for Silicon Valley (SMSSV) is an interdisciplinary project for San Jose State University to design a Personal Rapid Transport (PRT) system using renewable resources</w:t>
      </w:r>
      <w:r w:rsidRPr="00F75214">
        <w:rPr>
          <w:rFonts w:ascii="Times New Roman" w:hAnsi="Times New Roman"/>
          <w:sz w:val="24"/>
          <w:szCs w:val="28"/>
          <w:u w:val="single"/>
        </w:rPr>
        <w:t xml:space="preserve">.  </w:t>
      </w:r>
    </w:p>
    <w:p w:rsidR="009B705C" w:rsidRPr="00F75214" w:rsidRDefault="009B705C" w:rsidP="00B86D15">
      <w:pPr>
        <w:pStyle w:val="NormalWeb"/>
        <w:spacing w:before="2" w:after="2"/>
        <w:ind w:left="720"/>
        <w:rPr>
          <w:rFonts w:ascii="Times New Roman" w:hAnsi="Times New Roman"/>
          <w:sz w:val="24"/>
          <w:szCs w:val="28"/>
          <w:u w:val="single"/>
        </w:rPr>
      </w:pPr>
    </w:p>
    <w:p w:rsidR="00B86D15" w:rsidRPr="00F75214" w:rsidRDefault="00061FFC" w:rsidP="00061FFC">
      <w:pPr>
        <w:pStyle w:val="NormalWeb"/>
        <w:numPr>
          <w:ilvl w:val="0"/>
          <w:numId w:val="1"/>
        </w:numPr>
        <w:spacing w:before="2" w:after="2"/>
        <w:rPr>
          <w:rFonts w:ascii="Times New Roman" w:hAnsi="Times New Roman"/>
          <w:sz w:val="24"/>
          <w:szCs w:val="28"/>
          <w:u w:val="single"/>
        </w:rPr>
      </w:pPr>
      <w:r w:rsidRPr="00F75214">
        <w:rPr>
          <w:rFonts w:ascii="Times New Roman" w:hAnsi="Times New Roman"/>
          <w:sz w:val="24"/>
          <w:szCs w:val="28"/>
        </w:rPr>
        <w:t xml:space="preserve">Surrounding land uses and setting: Briefly describe the project’s surroundings: </w:t>
      </w:r>
      <w:r w:rsidR="005A79DE">
        <w:rPr>
          <w:rFonts w:ascii="Times New Roman" w:hAnsi="Times New Roman"/>
          <w:sz w:val="24"/>
          <w:szCs w:val="28"/>
          <w:u w:val="single"/>
        </w:rPr>
        <w:t>The land uses surrounding the proposed project site are mixed use ranging from high density residential to low-medium density residential to office to central business district to civic center designations</w:t>
      </w:r>
      <w:r w:rsidRPr="00F75214">
        <w:rPr>
          <w:rFonts w:ascii="Times New Roman" w:hAnsi="Times New Roman"/>
          <w:sz w:val="24"/>
          <w:szCs w:val="28"/>
          <w:u w:val="single"/>
        </w:rPr>
        <w:t xml:space="preserve">.  </w:t>
      </w:r>
    </w:p>
    <w:p w:rsidR="00061FFC" w:rsidRPr="00F75214" w:rsidRDefault="00061FFC" w:rsidP="00B86D15">
      <w:pPr>
        <w:pStyle w:val="NormalWeb"/>
        <w:spacing w:before="2" w:after="2"/>
        <w:ind w:left="720"/>
        <w:rPr>
          <w:rFonts w:ascii="Times New Roman" w:hAnsi="Times New Roman"/>
          <w:sz w:val="24"/>
          <w:szCs w:val="28"/>
          <w:u w:val="single"/>
        </w:rPr>
      </w:pPr>
    </w:p>
    <w:p w:rsidR="005A79DE" w:rsidRDefault="00061FFC" w:rsidP="00061FFC">
      <w:pPr>
        <w:pStyle w:val="NormalWeb"/>
        <w:numPr>
          <w:ilvl w:val="0"/>
          <w:numId w:val="1"/>
        </w:numPr>
        <w:spacing w:before="2" w:after="2"/>
        <w:rPr>
          <w:rFonts w:ascii="Times New Roman" w:hAnsi="Times New Roman"/>
          <w:sz w:val="24"/>
          <w:szCs w:val="28"/>
          <w:u w:val="single"/>
        </w:rPr>
      </w:pPr>
      <w:r w:rsidRPr="00F75214">
        <w:rPr>
          <w:rFonts w:ascii="Times New Roman" w:hAnsi="Times New Roman"/>
          <w:sz w:val="24"/>
          <w:szCs w:val="28"/>
        </w:rPr>
        <w:t xml:space="preserve"> Other public agencies whose approval is required (e.g., permits, financing approval, or participation agreement.): </w:t>
      </w:r>
      <w:r w:rsidR="00E26DFC" w:rsidRPr="00F75214">
        <w:rPr>
          <w:rFonts w:ascii="Times New Roman" w:hAnsi="Times New Roman"/>
          <w:sz w:val="24"/>
          <w:szCs w:val="28"/>
          <w:u w:val="single"/>
        </w:rPr>
        <w:t xml:space="preserve">City of </w:t>
      </w:r>
      <w:r w:rsidR="009A395A">
        <w:rPr>
          <w:rFonts w:ascii="Times New Roman" w:hAnsi="Times New Roman"/>
          <w:sz w:val="24"/>
          <w:szCs w:val="28"/>
          <w:u w:val="single"/>
        </w:rPr>
        <w:t>Sunnyvale</w:t>
      </w:r>
      <w:r w:rsidR="00E26DFC" w:rsidRPr="00F75214">
        <w:rPr>
          <w:rFonts w:ascii="Times New Roman" w:hAnsi="Times New Roman"/>
          <w:sz w:val="24"/>
          <w:szCs w:val="28"/>
          <w:u w:val="single"/>
        </w:rPr>
        <w:t xml:space="preserve">; </w:t>
      </w:r>
      <w:r w:rsidR="00CD76D7">
        <w:rPr>
          <w:rFonts w:ascii="Times New Roman" w:hAnsi="Times New Roman"/>
          <w:sz w:val="24"/>
          <w:szCs w:val="28"/>
          <w:u w:val="single"/>
        </w:rPr>
        <w:t xml:space="preserve">Santa Clara County; </w:t>
      </w:r>
      <w:r w:rsidR="00E26DFC" w:rsidRPr="00F75214">
        <w:rPr>
          <w:rFonts w:ascii="Times New Roman" w:hAnsi="Times New Roman"/>
          <w:sz w:val="24"/>
          <w:szCs w:val="28"/>
          <w:u w:val="single"/>
        </w:rPr>
        <w:t xml:space="preserve">State of California/CEQA; </w:t>
      </w:r>
      <w:r w:rsidR="00792F58" w:rsidRPr="00F75214">
        <w:rPr>
          <w:rFonts w:ascii="Times New Roman" w:hAnsi="Times New Roman"/>
          <w:sz w:val="24"/>
          <w:szCs w:val="28"/>
          <w:u w:val="single"/>
        </w:rPr>
        <w:t xml:space="preserve">Pacific Gas &amp; Electric; </w:t>
      </w:r>
      <w:r w:rsidR="009A395A">
        <w:rPr>
          <w:rFonts w:ascii="Times New Roman" w:hAnsi="Times New Roman"/>
          <w:sz w:val="24"/>
          <w:szCs w:val="28"/>
          <w:u w:val="single"/>
        </w:rPr>
        <w:t>Sunnyvale</w:t>
      </w:r>
      <w:r w:rsidR="00792F58" w:rsidRPr="00F75214">
        <w:rPr>
          <w:rFonts w:ascii="Times New Roman" w:hAnsi="Times New Roman"/>
          <w:sz w:val="24"/>
          <w:szCs w:val="28"/>
          <w:u w:val="single"/>
        </w:rPr>
        <w:t xml:space="preserve"> Economic Development Committee; </w:t>
      </w:r>
      <w:r w:rsidR="008F120A">
        <w:rPr>
          <w:rFonts w:ascii="Times New Roman" w:hAnsi="Times New Roman"/>
          <w:sz w:val="24"/>
          <w:szCs w:val="28"/>
          <w:u w:val="single"/>
        </w:rPr>
        <w:t>Environmental Services Department</w:t>
      </w:r>
      <w:r w:rsidR="00CD76D7">
        <w:rPr>
          <w:rFonts w:ascii="Times New Roman" w:hAnsi="Times New Roman"/>
          <w:sz w:val="24"/>
          <w:szCs w:val="28"/>
          <w:u w:val="single"/>
        </w:rPr>
        <w:t>; California Department of Fish and Wildlife; BAAQMD; CalTrans; VTA; CARB.</w:t>
      </w:r>
    </w:p>
    <w:p w:rsidR="00C17F8A" w:rsidRPr="00F75214" w:rsidRDefault="00C17F8A" w:rsidP="005A79DE">
      <w:pPr>
        <w:pStyle w:val="NormalWeb"/>
        <w:spacing w:before="2" w:after="2"/>
        <w:rPr>
          <w:rFonts w:ascii="Times New Roman" w:hAnsi="Times New Roman"/>
          <w:sz w:val="24"/>
          <w:szCs w:val="28"/>
          <w:u w:val="single"/>
        </w:rPr>
      </w:pPr>
    </w:p>
    <w:p w:rsidR="0091041B" w:rsidRDefault="0091041B" w:rsidP="00E11035">
      <w:pPr>
        <w:pStyle w:val="NormalWeb"/>
        <w:spacing w:beforeLines="0" w:afterLines="0" w:line="480" w:lineRule="auto"/>
        <w:rPr>
          <w:rFonts w:ascii="Garamond,Bold" w:hAnsi="Garamond,Bold"/>
          <w:sz w:val="28"/>
          <w:szCs w:val="28"/>
        </w:rPr>
      </w:pPr>
    </w:p>
    <w:p w:rsidR="005A79DE" w:rsidRDefault="00931F39" w:rsidP="00E11035">
      <w:pPr>
        <w:pStyle w:val="NormalWeb"/>
        <w:spacing w:beforeLines="0" w:afterLines="0" w:line="480" w:lineRule="auto"/>
        <w:rPr>
          <w:rFonts w:ascii="Garamond,Bold" w:hAnsi="Garamond,Bold"/>
          <w:sz w:val="28"/>
          <w:szCs w:val="28"/>
        </w:rPr>
      </w:pPr>
      <w:r>
        <w:rPr>
          <w:rFonts w:ascii="Garamond,Bold" w:hAnsi="Garamond,Bold"/>
          <w:sz w:val="28"/>
          <w:szCs w:val="28"/>
        </w:rPr>
        <w:t>PROJECT DESCRIPTION</w:t>
      </w:r>
    </w:p>
    <w:p w:rsidR="00F50FDA" w:rsidRDefault="005A79DE" w:rsidP="00E11035">
      <w:pPr>
        <w:pStyle w:val="NormalWeb"/>
        <w:spacing w:beforeLines="0" w:afterLines="0" w:line="480" w:lineRule="auto"/>
        <w:rPr>
          <w:rFonts w:ascii="Times New Roman" w:hAnsi="Times New Roman"/>
          <w:sz w:val="24"/>
          <w:szCs w:val="28"/>
        </w:rPr>
      </w:pPr>
      <w:r>
        <w:rPr>
          <w:rFonts w:ascii="Garamond,Bold" w:hAnsi="Garamond,Bold"/>
          <w:sz w:val="28"/>
          <w:szCs w:val="28"/>
        </w:rPr>
        <w:tab/>
      </w:r>
      <w:r>
        <w:rPr>
          <w:rFonts w:ascii="Times New Roman" w:hAnsi="Times New Roman"/>
          <w:sz w:val="24"/>
          <w:szCs w:val="28"/>
        </w:rPr>
        <w:t xml:space="preserve">Present mobility options, especially in dense urban areas are becoming more and more unsustainable.  Major issues that plague present options include traffic congestion, loss of productivity from time spent commuting and/or parking, continued use of and dependence on hydrocarbon fuels, increased possibility of accidents that injure people and damage property, decrease in quality of life for residents (wasted time, increased stress, noise, smog, safety), high cost of ownership for private vehicles (especially new ‘green’ vehicles such as electric vehicles and hybrid electric vehicles), excessive consumption of raw materials in the production of automobiles, environmental degradation from greenhouse gas emissions and by-products from the wear-out of parts, </w:t>
      </w:r>
      <w:r w:rsidR="00F50FDA">
        <w:rPr>
          <w:rFonts w:ascii="Times New Roman" w:hAnsi="Times New Roman"/>
          <w:sz w:val="24"/>
          <w:szCs w:val="28"/>
        </w:rPr>
        <w:t xml:space="preserve">and inadequate mass transportation options (slow, limited service area, and relatively high cost).  </w:t>
      </w:r>
    </w:p>
    <w:p w:rsidR="00F50FDA" w:rsidRDefault="00F50FDA" w:rsidP="00E11035">
      <w:pPr>
        <w:pStyle w:val="NormalWeb"/>
        <w:spacing w:beforeLines="0" w:afterLines="0" w:line="480" w:lineRule="auto"/>
        <w:rPr>
          <w:rFonts w:ascii="Times New Roman" w:hAnsi="Times New Roman"/>
          <w:sz w:val="24"/>
          <w:szCs w:val="28"/>
        </w:rPr>
      </w:pPr>
      <w:r>
        <w:rPr>
          <w:rFonts w:ascii="Times New Roman" w:hAnsi="Times New Roman"/>
          <w:sz w:val="24"/>
          <w:szCs w:val="28"/>
        </w:rPr>
        <w:tab/>
        <w:t xml:space="preserve">Fundamentally different approaches to personal mobility are needed to address the problems listed above and achieve sustainability.  An automated transportation network (ATN) system utilizing ‘pod cars’ is one such approach to reducing the detrimental effects of these issues our society faces on a daily basis (see for example: Irving, et al (1978), Rydell (2000), and Shawber (2012).    </w:t>
      </w:r>
    </w:p>
    <w:p w:rsidR="00B52155" w:rsidRDefault="00F50FDA" w:rsidP="00E11035">
      <w:pPr>
        <w:pStyle w:val="NormalWeb"/>
        <w:spacing w:beforeLines="0" w:afterLines="0" w:line="480" w:lineRule="auto"/>
        <w:rPr>
          <w:rFonts w:ascii="Times New Roman" w:hAnsi="Times New Roman"/>
          <w:sz w:val="24"/>
          <w:szCs w:val="28"/>
        </w:rPr>
      </w:pPr>
      <w:r>
        <w:rPr>
          <w:rFonts w:ascii="Times New Roman" w:hAnsi="Times New Roman"/>
          <w:sz w:val="24"/>
          <w:szCs w:val="28"/>
        </w:rPr>
        <w:tab/>
        <w:t xml:space="preserve">We propose to develop and bring to market the elements of a solar powered ATN system that will be scalable, replicable, and that can be located within the existing rights of way in current urban locales.  Our trial project site is located in the city of Sunnyvale, California along an area known as the ‘Mathilda Corridor’ along Mathilda Avenue.  The hope is that the project – assuming success – will be replicated in cities throughout California, the nation, and even nationally as a means of reducing congestion and greenhouse gas emissions.  </w:t>
      </w:r>
    </w:p>
    <w:p w:rsidR="00B52155" w:rsidRDefault="00B52155" w:rsidP="00E11035">
      <w:pPr>
        <w:pStyle w:val="NormalWeb"/>
        <w:spacing w:beforeLines="0" w:afterLines="0" w:line="480" w:lineRule="auto"/>
        <w:rPr>
          <w:rFonts w:ascii="Times New Roman" w:hAnsi="Times New Roman"/>
          <w:sz w:val="24"/>
          <w:szCs w:val="28"/>
        </w:rPr>
      </w:pPr>
      <w:r>
        <w:rPr>
          <w:rFonts w:ascii="Times New Roman" w:hAnsi="Times New Roman"/>
          <w:sz w:val="24"/>
          <w:szCs w:val="28"/>
        </w:rPr>
        <w:tab/>
        <w:t>The six main resource sections that this environmental impact report initial study aims to focus on include land use</w:t>
      </w:r>
      <w:r w:rsidR="003B5688">
        <w:rPr>
          <w:rFonts w:ascii="Times New Roman" w:hAnsi="Times New Roman"/>
          <w:sz w:val="24"/>
          <w:szCs w:val="28"/>
        </w:rPr>
        <w:t>, aesthetics, transportation</w:t>
      </w:r>
      <w:r w:rsidR="008F169C">
        <w:rPr>
          <w:rFonts w:ascii="Times New Roman" w:hAnsi="Times New Roman"/>
          <w:sz w:val="24"/>
          <w:szCs w:val="28"/>
        </w:rPr>
        <w:t xml:space="preserve"> and circulation</w:t>
      </w:r>
      <w:r w:rsidR="003B5688">
        <w:rPr>
          <w:rFonts w:ascii="Times New Roman" w:hAnsi="Times New Roman"/>
          <w:sz w:val="24"/>
          <w:szCs w:val="28"/>
        </w:rPr>
        <w:t xml:space="preserve">, housing, noise, and air quality as they relate to potentially significant effects on the surrounding region.  </w:t>
      </w:r>
    </w:p>
    <w:p w:rsidR="003A70AA" w:rsidRPr="009219E6" w:rsidRDefault="00B52155" w:rsidP="009219E6">
      <w:pPr>
        <w:pStyle w:val="NormalWeb"/>
        <w:spacing w:beforeLines="0" w:afterLines="0" w:line="480" w:lineRule="auto"/>
        <w:rPr>
          <w:rFonts w:ascii="Times New Roman" w:hAnsi="Times New Roman"/>
          <w:sz w:val="24"/>
          <w:szCs w:val="28"/>
        </w:rPr>
      </w:pPr>
      <w:r>
        <w:rPr>
          <w:rFonts w:ascii="Times New Roman" w:hAnsi="Times New Roman"/>
          <w:sz w:val="24"/>
          <w:szCs w:val="28"/>
        </w:rPr>
        <w:t>(</w:t>
      </w:r>
      <w:r w:rsidRPr="00B52155">
        <w:rPr>
          <w:rFonts w:ascii="Times New Roman" w:hAnsi="Times New Roman"/>
          <w:sz w:val="24"/>
          <w:szCs w:val="28"/>
        </w:rPr>
        <w:t>http://www.engr.sjsu.edu/smssv/project.html</w:t>
      </w:r>
      <w:r>
        <w:rPr>
          <w:rFonts w:ascii="Times New Roman" w:hAnsi="Times New Roman"/>
          <w:sz w:val="24"/>
          <w:szCs w:val="28"/>
        </w:rPr>
        <w:t>)</w:t>
      </w:r>
    </w:p>
    <w:p w:rsidR="00BD4817" w:rsidRDefault="00BD4817" w:rsidP="00E640A7">
      <w:pPr>
        <w:pStyle w:val="Style13spaceTimesNewRoman"/>
        <w:ind w:firstLine="720"/>
      </w:pPr>
    </w:p>
    <w:p w:rsidR="00E640A7" w:rsidRPr="00E640A7" w:rsidRDefault="00E640A7" w:rsidP="00E640A7">
      <w:pPr>
        <w:pStyle w:val="Style13spaceTimesNewRoman"/>
        <w:ind w:firstLine="720"/>
      </w:pPr>
      <w:r w:rsidRPr="00E640A7">
        <w:t xml:space="preserve">The proposed project could potentially affect </w:t>
      </w:r>
      <w:r>
        <w:t>any and all of the environmental factors listed</w:t>
      </w:r>
      <w:r w:rsidRPr="00E640A7">
        <w:t xml:space="preserve">. The following pages present a more detailed checklist and discussion of each </w:t>
      </w:r>
      <w:r w:rsidR="00356828">
        <w:t xml:space="preserve">of the six </w:t>
      </w:r>
      <w:r w:rsidRPr="00E640A7">
        <w:t>environmental factor</w:t>
      </w:r>
      <w:r w:rsidR="00356828">
        <w:t>s</w:t>
      </w:r>
      <w:r>
        <w:t xml:space="preserve"> checked below</w:t>
      </w:r>
      <w:r w:rsidRPr="00E640A7">
        <w:t>.</w:t>
      </w:r>
    </w:p>
    <w:tbl>
      <w:tblPr>
        <w:tblW w:w="8928" w:type="dxa"/>
        <w:tblLayout w:type="fixed"/>
        <w:tblLook w:val="01E0"/>
      </w:tblPr>
      <w:tblGrid>
        <w:gridCol w:w="460"/>
        <w:gridCol w:w="2391"/>
        <w:gridCol w:w="468"/>
        <w:gridCol w:w="2363"/>
        <w:gridCol w:w="468"/>
        <w:gridCol w:w="2778"/>
      </w:tblGrid>
      <w:tr w:rsidR="00E640A7">
        <w:tc>
          <w:tcPr>
            <w:tcW w:w="460" w:type="dxa"/>
            <w:shd w:val="clear" w:color="auto" w:fill="auto"/>
            <w:vAlign w:val="center"/>
          </w:tcPr>
          <w:bookmarkStart w:id="0" w:name="Check7"/>
          <w:p w:rsidR="00E640A7" w:rsidRPr="00B0092E" w:rsidRDefault="00B2336C" w:rsidP="00E640A7">
            <w:pPr>
              <w:pStyle w:val="Style13spaceTimesNewRoman"/>
              <w:rPr>
                <w:rFonts w:ascii="Arial" w:hAnsi="Arial"/>
                <w:sz w:val="16"/>
              </w:rPr>
            </w:pPr>
            <w:r w:rsidRPr="00B0092E">
              <w:rPr>
                <w:rFonts w:ascii="Arial" w:hAnsi="Arial"/>
                <w:sz w:val="16"/>
              </w:rPr>
              <w:fldChar w:fldCharType="begin">
                <w:ffData>
                  <w:name w:val="Check7"/>
                  <w:enabled/>
                  <w:calcOnExit w:val="0"/>
                  <w:checkBox>
                    <w:size w:val="22"/>
                    <w:default w:val="1"/>
                  </w:checkBox>
                </w:ffData>
              </w:fldChar>
            </w:r>
            <w:r w:rsidR="00E640A7" w:rsidRPr="00B0092E">
              <w:rPr>
                <w:rFonts w:ascii="Arial" w:hAnsi="Arial"/>
                <w:sz w:val="16"/>
              </w:rPr>
              <w:instrText xml:space="preserve"> FORMCHECKBOX </w:instrText>
            </w:r>
            <w:r w:rsidR="00DC2881" w:rsidRPr="00B2336C">
              <w:rPr>
                <w:rFonts w:ascii="Arial" w:hAnsi="Arial"/>
                <w:sz w:val="16"/>
              </w:rPr>
            </w:r>
            <w:r w:rsidRPr="00B0092E">
              <w:rPr>
                <w:rFonts w:ascii="Arial" w:hAnsi="Arial"/>
                <w:sz w:val="16"/>
              </w:rPr>
              <w:fldChar w:fldCharType="end"/>
            </w:r>
            <w:bookmarkEnd w:id="0"/>
          </w:p>
        </w:tc>
        <w:tc>
          <w:tcPr>
            <w:tcW w:w="2391" w:type="dxa"/>
            <w:shd w:val="clear" w:color="auto" w:fill="auto"/>
            <w:vAlign w:val="center"/>
          </w:tcPr>
          <w:p w:rsidR="00E640A7" w:rsidRPr="00B0092E" w:rsidRDefault="00E640A7" w:rsidP="00E640A7">
            <w:pPr>
              <w:pStyle w:val="Style13spaceTimesNewRoman"/>
              <w:rPr>
                <w:rFonts w:ascii="Arial" w:hAnsi="Arial"/>
                <w:sz w:val="16"/>
              </w:rPr>
            </w:pPr>
            <w:r w:rsidRPr="00B0092E">
              <w:rPr>
                <w:rFonts w:ascii="Arial" w:hAnsi="Arial"/>
                <w:sz w:val="16"/>
              </w:rPr>
              <w:t>Land Use</w:t>
            </w:r>
          </w:p>
        </w:tc>
        <w:tc>
          <w:tcPr>
            <w:tcW w:w="468" w:type="dxa"/>
            <w:shd w:val="clear" w:color="auto" w:fill="auto"/>
            <w:vAlign w:val="center"/>
          </w:tcPr>
          <w:p w:rsidR="00E640A7" w:rsidRPr="00B0092E" w:rsidRDefault="00B2336C" w:rsidP="00E640A7">
            <w:pPr>
              <w:pStyle w:val="Style13spaceTimesNewRoman"/>
              <w:rPr>
                <w:rFonts w:ascii="Arial" w:hAnsi="Arial"/>
                <w:sz w:val="16"/>
              </w:rPr>
            </w:pPr>
            <w:r w:rsidRPr="00B0092E">
              <w:rPr>
                <w:rFonts w:ascii="Arial" w:hAnsi="Arial"/>
                <w:sz w:val="16"/>
              </w:rPr>
              <w:fldChar w:fldCharType="begin">
                <w:ffData>
                  <w:name w:val=""/>
                  <w:enabled/>
                  <w:calcOnExit w:val="0"/>
                  <w:checkBox>
                    <w:size w:val="22"/>
                    <w:default w:val="1"/>
                  </w:checkBox>
                </w:ffData>
              </w:fldChar>
            </w:r>
            <w:r w:rsidR="00E640A7" w:rsidRPr="00B0092E">
              <w:rPr>
                <w:rFonts w:ascii="Arial" w:hAnsi="Arial"/>
                <w:sz w:val="16"/>
              </w:rPr>
              <w:instrText xml:space="preserve"> FORMCHECKBOX </w:instrText>
            </w:r>
            <w:r w:rsidR="00DC2881" w:rsidRPr="00B2336C">
              <w:rPr>
                <w:rFonts w:ascii="Arial" w:hAnsi="Arial"/>
                <w:sz w:val="16"/>
              </w:rPr>
            </w:r>
            <w:r w:rsidRPr="00B0092E">
              <w:rPr>
                <w:rFonts w:ascii="Arial" w:hAnsi="Arial"/>
                <w:sz w:val="16"/>
              </w:rPr>
              <w:fldChar w:fldCharType="end"/>
            </w:r>
          </w:p>
        </w:tc>
        <w:tc>
          <w:tcPr>
            <w:tcW w:w="2363" w:type="dxa"/>
            <w:shd w:val="clear" w:color="auto" w:fill="auto"/>
            <w:vAlign w:val="center"/>
          </w:tcPr>
          <w:p w:rsidR="00E640A7" w:rsidRPr="00B0092E" w:rsidRDefault="00E640A7" w:rsidP="00E640A7">
            <w:pPr>
              <w:pStyle w:val="Style13spaceTimesNewRoman"/>
              <w:rPr>
                <w:rFonts w:ascii="Arial" w:hAnsi="Arial"/>
                <w:sz w:val="16"/>
              </w:rPr>
            </w:pPr>
            <w:r w:rsidRPr="00B0092E">
              <w:rPr>
                <w:rFonts w:ascii="Arial" w:hAnsi="Arial"/>
                <w:sz w:val="16"/>
              </w:rPr>
              <w:t>Air Quality</w:t>
            </w:r>
          </w:p>
        </w:tc>
        <w:tc>
          <w:tcPr>
            <w:tcW w:w="468" w:type="dxa"/>
            <w:shd w:val="clear" w:color="auto" w:fill="auto"/>
            <w:vAlign w:val="center"/>
          </w:tcPr>
          <w:p w:rsidR="00E640A7" w:rsidRPr="00B0092E" w:rsidRDefault="00B2336C" w:rsidP="00E640A7">
            <w:pPr>
              <w:pStyle w:val="Style13spaceTimesNewRoman"/>
              <w:rPr>
                <w:rFonts w:ascii="Arial" w:hAnsi="Arial"/>
                <w:sz w:val="16"/>
              </w:rPr>
            </w:pPr>
            <w:r>
              <w:rPr>
                <w:rFonts w:ascii="Arial" w:hAnsi="Arial"/>
                <w:sz w:val="16"/>
              </w:rPr>
              <w:fldChar w:fldCharType="begin">
                <w:ffData>
                  <w:name w:val=""/>
                  <w:enabled/>
                  <w:calcOnExit w:val="0"/>
                  <w:checkBox>
                    <w:size w:val="22"/>
                    <w:default w:val="0"/>
                  </w:checkBox>
                </w:ffData>
              </w:fldChar>
            </w:r>
            <w:r w:rsidR="00A875BA">
              <w:rPr>
                <w:rFonts w:ascii="Arial" w:hAnsi="Arial"/>
                <w:sz w:val="16"/>
              </w:rPr>
              <w:instrText xml:space="preserve"> FORMCHECKBOX </w:instrText>
            </w:r>
            <w:r w:rsidR="00DC2881" w:rsidRPr="00B2336C">
              <w:rPr>
                <w:rFonts w:ascii="Arial" w:hAnsi="Arial"/>
                <w:sz w:val="16"/>
              </w:rPr>
            </w:r>
            <w:r>
              <w:rPr>
                <w:rFonts w:ascii="Arial" w:hAnsi="Arial"/>
                <w:sz w:val="16"/>
              </w:rPr>
              <w:fldChar w:fldCharType="end"/>
            </w:r>
          </w:p>
        </w:tc>
        <w:tc>
          <w:tcPr>
            <w:tcW w:w="2778" w:type="dxa"/>
            <w:shd w:val="clear" w:color="auto" w:fill="auto"/>
            <w:vAlign w:val="center"/>
          </w:tcPr>
          <w:p w:rsidR="00E640A7" w:rsidRPr="00B0092E" w:rsidRDefault="00E640A7" w:rsidP="00E640A7">
            <w:pPr>
              <w:pStyle w:val="Style13spaceTimesNewRoman"/>
              <w:rPr>
                <w:rFonts w:ascii="Arial" w:hAnsi="Arial"/>
                <w:sz w:val="16"/>
              </w:rPr>
            </w:pPr>
            <w:r w:rsidRPr="00B0092E">
              <w:rPr>
                <w:rFonts w:ascii="Arial" w:hAnsi="Arial"/>
                <w:sz w:val="16"/>
              </w:rPr>
              <w:t>Biological Resources</w:t>
            </w:r>
          </w:p>
        </w:tc>
      </w:tr>
      <w:tr w:rsidR="00E640A7">
        <w:tc>
          <w:tcPr>
            <w:tcW w:w="460" w:type="dxa"/>
            <w:shd w:val="clear" w:color="auto" w:fill="auto"/>
            <w:vAlign w:val="center"/>
          </w:tcPr>
          <w:p w:rsidR="00E640A7" w:rsidRPr="00B0092E" w:rsidRDefault="00B2336C" w:rsidP="00E640A7">
            <w:pPr>
              <w:pStyle w:val="Style13spaceTimesNewRoman"/>
              <w:rPr>
                <w:rFonts w:ascii="Arial" w:hAnsi="Arial"/>
                <w:sz w:val="16"/>
              </w:rPr>
            </w:pPr>
            <w:r>
              <w:rPr>
                <w:rFonts w:ascii="Arial" w:hAnsi="Arial"/>
                <w:sz w:val="16"/>
              </w:rPr>
              <w:fldChar w:fldCharType="begin">
                <w:ffData>
                  <w:name w:val=""/>
                  <w:enabled/>
                  <w:calcOnExit w:val="0"/>
                  <w:checkBox>
                    <w:size w:val="22"/>
                    <w:default w:val="1"/>
                  </w:checkBox>
                </w:ffData>
              </w:fldChar>
            </w:r>
            <w:r w:rsidR="00A875BA">
              <w:rPr>
                <w:rFonts w:ascii="Arial" w:hAnsi="Arial"/>
                <w:sz w:val="16"/>
              </w:rPr>
              <w:instrText xml:space="preserve"> FORMCHECKBOX </w:instrText>
            </w:r>
            <w:r w:rsidR="00DC2881" w:rsidRPr="00B2336C">
              <w:rPr>
                <w:rFonts w:ascii="Arial" w:hAnsi="Arial"/>
                <w:sz w:val="16"/>
              </w:rPr>
            </w:r>
            <w:r>
              <w:rPr>
                <w:rFonts w:ascii="Arial" w:hAnsi="Arial"/>
                <w:sz w:val="16"/>
              </w:rPr>
              <w:fldChar w:fldCharType="end"/>
            </w:r>
          </w:p>
        </w:tc>
        <w:tc>
          <w:tcPr>
            <w:tcW w:w="2391" w:type="dxa"/>
            <w:shd w:val="clear" w:color="auto" w:fill="auto"/>
            <w:vAlign w:val="center"/>
          </w:tcPr>
          <w:p w:rsidR="00E640A7" w:rsidRPr="00B0092E" w:rsidRDefault="00E640A7" w:rsidP="00E640A7">
            <w:pPr>
              <w:pStyle w:val="Style13spaceTimesNewRoman"/>
              <w:rPr>
                <w:rFonts w:ascii="Arial" w:hAnsi="Arial"/>
                <w:sz w:val="16"/>
              </w:rPr>
            </w:pPr>
            <w:r w:rsidRPr="00B0092E">
              <w:rPr>
                <w:rFonts w:ascii="Arial" w:hAnsi="Arial"/>
                <w:sz w:val="16"/>
              </w:rPr>
              <w:t>Aesthetics</w:t>
            </w:r>
          </w:p>
        </w:tc>
        <w:tc>
          <w:tcPr>
            <w:tcW w:w="468" w:type="dxa"/>
            <w:shd w:val="clear" w:color="auto" w:fill="auto"/>
            <w:vAlign w:val="center"/>
          </w:tcPr>
          <w:p w:rsidR="00E640A7" w:rsidRPr="00B0092E" w:rsidRDefault="00B2336C" w:rsidP="00E640A7">
            <w:pPr>
              <w:pStyle w:val="Style13spaceTimesNewRoman"/>
              <w:rPr>
                <w:rFonts w:ascii="Arial" w:hAnsi="Arial"/>
                <w:sz w:val="16"/>
              </w:rPr>
            </w:pPr>
            <w:r w:rsidRPr="00B0092E">
              <w:rPr>
                <w:rFonts w:ascii="Arial" w:hAnsi="Arial"/>
                <w:sz w:val="16"/>
              </w:rPr>
              <w:fldChar w:fldCharType="begin">
                <w:ffData>
                  <w:name w:val="Check7"/>
                  <w:enabled/>
                  <w:calcOnExit w:val="0"/>
                  <w:checkBox>
                    <w:size w:val="22"/>
                    <w:default w:val="0"/>
                  </w:checkBox>
                </w:ffData>
              </w:fldChar>
            </w:r>
            <w:r w:rsidR="00E640A7" w:rsidRPr="00B0092E">
              <w:rPr>
                <w:rFonts w:ascii="Arial" w:hAnsi="Arial"/>
                <w:sz w:val="16"/>
              </w:rPr>
              <w:instrText xml:space="preserve"> FORMCHECKBOX </w:instrText>
            </w:r>
            <w:r w:rsidR="00DC2881" w:rsidRPr="00B2336C">
              <w:rPr>
                <w:rFonts w:ascii="Arial" w:hAnsi="Arial"/>
                <w:sz w:val="16"/>
              </w:rPr>
            </w:r>
            <w:r w:rsidRPr="00B0092E">
              <w:rPr>
                <w:rFonts w:ascii="Arial" w:hAnsi="Arial"/>
                <w:sz w:val="16"/>
              </w:rPr>
              <w:fldChar w:fldCharType="end"/>
            </w:r>
          </w:p>
        </w:tc>
        <w:tc>
          <w:tcPr>
            <w:tcW w:w="2363" w:type="dxa"/>
            <w:shd w:val="clear" w:color="auto" w:fill="auto"/>
            <w:vAlign w:val="center"/>
          </w:tcPr>
          <w:p w:rsidR="00E640A7" w:rsidRPr="00B0092E" w:rsidRDefault="00E640A7" w:rsidP="00E640A7">
            <w:pPr>
              <w:pStyle w:val="Style13spaceTimesNewRoman"/>
              <w:rPr>
                <w:rFonts w:ascii="Arial" w:hAnsi="Arial"/>
                <w:sz w:val="16"/>
              </w:rPr>
            </w:pPr>
            <w:r w:rsidRPr="00B0092E">
              <w:rPr>
                <w:rFonts w:ascii="Arial" w:hAnsi="Arial"/>
                <w:sz w:val="16"/>
              </w:rPr>
              <w:t>Greenhouse Gas Emissions</w:t>
            </w:r>
          </w:p>
        </w:tc>
        <w:tc>
          <w:tcPr>
            <w:tcW w:w="468" w:type="dxa"/>
            <w:shd w:val="clear" w:color="auto" w:fill="auto"/>
            <w:vAlign w:val="center"/>
          </w:tcPr>
          <w:p w:rsidR="00E640A7" w:rsidRPr="00B0092E" w:rsidRDefault="00B2336C" w:rsidP="00E640A7">
            <w:pPr>
              <w:pStyle w:val="Style13spaceTimesNewRoman"/>
              <w:rPr>
                <w:rFonts w:ascii="Arial" w:hAnsi="Arial"/>
                <w:sz w:val="16"/>
              </w:rPr>
            </w:pPr>
            <w:r w:rsidRPr="00B0092E">
              <w:rPr>
                <w:rFonts w:ascii="Arial" w:hAnsi="Arial"/>
                <w:sz w:val="16"/>
              </w:rPr>
              <w:fldChar w:fldCharType="begin">
                <w:ffData>
                  <w:name w:val="Check7"/>
                  <w:enabled/>
                  <w:calcOnExit w:val="0"/>
                  <w:checkBox>
                    <w:size w:val="22"/>
                    <w:default w:val="0"/>
                  </w:checkBox>
                </w:ffData>
              </w:fldChar>
            </w:r>
            <w:r w:rsidR="00E640A7" w:rsidRPr="00B0092E">
              <w:rPr>
                <w:rFonts w:ascii="Arial" w:hAnsi="Arial"/>
                <w:sz w:val="16"/>
              </w:rPr>
              <w:instrText xml:space="preserve"> FORMCHECKBOX </w:instrText>
            </w:r>
            <w:r w:rsidR="00DC2881" w:rsidRPr="00B2336C">
              <w:rPr>
                <w:rFonts w:ascii="Arial" w:hAnsi="Arial"/>
                <w:sz w:val="16"/>
              </w:rPr>
            </w:r>
            <w:r w:rsidRPr="00B0092E">
              <w:rPr>
                <w:rFonts w:ascii="Arial" w:hAnsi="Arial"/>
                <w:sz w:val="16"/>
              </w:rPr>
              <w:fldChar w:fldCharType="end"/>
            </w:r>
          </w:p>
        </w:tc>
        <w:tc>
          <w:tcPr>
            <w:tcW w:w="2778" w:type="dxa"/>
            <w:shd w:val="clear" w:color="auto" w:fill="auto"/>
            <w:vAlign w:val="center"/>
          </w:tcPr>
          <w:p w:rsidR="00E640A7" w:rsidRPr="00B0092E" w:rsidRDefault="00E640A7" w:rsidP="00E640A7">
            <w:pPr>
              <w:pStyle w:val="Style13spaceTimesNewRoman"/>
              <w:rPr>
                <w:rFonts w:ascii="Arial" w:hAnsi="Arial"/>
                <w:sz w:val="16"/>
              </w:rPr>
            </w:pPr>
            <w:r w:rsidRPr="00B0092E">
              <w:rPr>
                <w:rFonts w:ascii="Arial" w:hAnsi="Arial"/>
                <w:sz w:val="16"/>
              </w:rPr>
              <w:t>Geology and Soils</w:t>
            </w:r>
          </w:p>
        </w:tc>
      </w:tr>
      <w:tr w:rsidR="00E640A7">
        <w:tc>
          <w:tcPr>
            <w:tcW w:w="460" w:type="dxa"/>
            <w:shd w:val="clear" w:color="auto" w:fill="auto"/>
            <w:vAlign w:val="center"/>
          </w:tcPr>
          <w:p w:rsidR="00E640A7" w:rsidRPr="00B0092E" w:rsidRDefault="00B2336C" w:rsidP="00E640A7">
            <w:pPr>
              <w:pStyle w:val="Style13spaceTimesNewRoman"/>
              <w:rPr>
                <w:rFonts w:ascii="Arial" w:hAnsi="Arial"/>
                <w:sz w:val="16"/>
              </w:rPr>
            </w:pPr>
            <w:r w:rsidRPr="00B0092E">
              <w:rPr>
                <w:rFonts w:ascii="Arial" w:hAnsi="Arial"/>
                <w:sz w:val="16"/>
              </w:rPr>
              <w:fldChar w:fldCharType="begin">
                <w:ffData>
                  <w:name w:val=""/>
                  <w:enabled/>
                  <w:calcOnExit w:val="0"/>
                  <w:checkBox>
                    <w:size w:val="22"/>
                    <w:default w:val="1"/>
                  </w:checkBox>
                </w:ffData>
              </w:fldChar>
            </w:r>
            <w:r w:rsidR="00E640A7" w:rsidRPr="00B0092E">
              <w:rPr>
                <w:rFonts w:ascii="Arial" w:hAnsi="Arial"/>
                <w:sz w:val="16"/>
              </w:rPr>
              <w:instrText xml:space="preserve"> FORMCHECKBOX </w:instrText>
            </w:r>
            <w:r w:rsidR="00DC2881" w:rsidRPr="00B2336C">
              <w:rPr>
                <w:rFonts w:ascii="Arial" w:hAnsi="Arial"/>
                <w:sz w:val="16"/>
              </w:rPr>
            </w:r>
            <w:r w:rsidRPr="00B0092E">
              <w:rPr>
                <w:rFonts w:ascii="Arial" w:hAnsi="Arial"/>
                <w:sz w:val="16"/>
              </w:rPr>
              <w:fldChar w:fldCharType="end"/>
            </w:r>
          </w:p>
        </w:tc>
        <w:tc>
          <w:tcPr>
            <w:tcW w:w="2391" w:type="dxa"/>
            <w:shd w:val="clear" w:color="auto" w:fill="auto"/>
            <w:vAlign w:val="center"/>
          </w:tcPr>
          <w:p w:rsidR="00E640A7" w:rsidRPr="00B0092E" w:rsidRDefault="00E640A7" w:rsidP="00E640A7">
            <w:pPr>
              <w:pStyle w:val="Style13spaceTimesNewRoman"/>
              <w:rPr>
                <w:rFonts w:ascii="Arial" w:hAnsi="Arial"/>
                <w:sz w:val="16"/>
              </w:rPr>
            </w:pPr>
            <w:r w:rsidRPr="00B0092E">
              <w:rPr>
                <w:rFonts w:ascii="Arial" w:hAnsi="Arial"/>
                <w:sz w:val="16"/>
              </w:rPr>
              <w:t>Population and Housing</w:t>
            </w:r>
          </w:p>
        </w:tc>
        <w:tc>
          <w:tcPr>
            <w:tcW w:w="468" w:type="dxa"/>
            <w:shd w:val="clear" w:color="auto" w:fill="auto"/>
            <w:vAlign w:val="center"/>
          </w:tcPr>
          <w:p w:rsidR="00E640A7" w:rsidRPr="00B0092E" w:rsidRDefault="00B2336C" w:rsidP="00E640A7">
            <w:pPr>
              <w:pStyle w:val="Style13spaceTimesNewRoman"/>
              <w:rPr>
                <w:rFonts w:ascii="Arial" w:hAnsi="Arial"/>
                <w:sz w:val="16"/>
              </w:rPr>
            </w:pPr>
            <w:r w:rsidRPr="00B0092E">
              <w:rPr>
                <w:rFonts w:ascii="Arial" w:hAnsi="Arial"/>
                <w:sz w:val="16"/>
              </w:rPr>
              <w:fldChar w:fldCharType="begin">
                <w:ffData>
                  <w:name w:val="Check7"/>
                  <w:enabled/>
                  <w:calcOnExit w:val="0"/>
                  <w:checkBox>
                    <w:size w:val="22"/>
                    <w:default w:val="0"/>
                  </w:checkBox>
                </w:ffData>
              </w:fldChar>
            </w:r>
            <w:r w:rsidR="00E640A7" w:rsidRPr="00B0092E">
              <w:rPr>
                <w:rFonts w:ascii="Arial" w:hAnsi="Arial"/>
                <w:sz w:val="16"/>
              </w:rPr>
              <w:instrText xml:space="preserve"> FORMCHECKBOX </w:instrText>
            </w:r>
            <w:r w:rsidR="00DC2881" w:rsidRPr="00B2336C">
              <w:rPr>
                <w:rFonts w:ascii="Arial" w:hAnsi="Arial"/>
                <w:sz w:val="16"/>
              </w:rPr>
            </w:r>
            <w:r w:rsidRPr="00B0092E">
              <w:rPr>
                <w:rFonts w:ascii="Arial" w:hAnsi="Arial"/>
                <w:sz w:val="16"/>
              </w:rPr>
              <w:fldChar w:fldCharType="end"/>
            </w:r>
          </w:p>
        </w:tc>
        <w:tc>
          <w:tcPr>
            <w:tcW w:w="2363" w:type="dxa"/>
            <w:shd w:val="clear" w:color="auto" w:fill="auto"/>
            <w:vAlign w:val="center"/>
          </w:tcPr>
          <w:p w:rsidR="00E640A7" w:rsidRPr="00B0092E" w:rsidRDefault="00E640A7" w:rsidP="00E640A7">
            <w:pPr>
              <w:pStyle w:val="Style13spaceTimesNewRoman"/>
              <w:rPr>
                <w:rFonts w:ascii="Arial" w:hAnsi="Arial"/>
                <w:sz w:val="16"/>
              </w:rPr>
            </w:pPr>
            <w:r w:rsidRPr="00B0092E">
              <w:rPr>
                <w:rFonts w:ascii="Arial" w:hAnsi="Arial"/>
                <w:sz w:val="16"/>
              </w:rPr>
              <w:t>Wind and Shadow</w:t>
            </w:r>
          </w:p>
        </w:tc>
        <w:tc>
          <w:tcPr>
            <w:tcW w:w="468" w:type="dxa"/>
            <w:shd w:val="clear" w:color="auto" w:fill="auto"/>
            <w:vAlign w:val="center"/>
          </w:tcPr>
          <w:p w:rsidR="00E640A7" w:rsidRPr="00B0092E" w:rsidRDefault="00B2336C" w:rsidP="00E640A7">
            <w:pPr>
              <w:pStyle w:val="Style13spaceTimesNewRoman"/>
              <w:rPr>
                <w:rFonts w:ascii="Arial" w:hAnsi="Arial"/>
                <w:sz w:val="16"/>
              </w:rPr>
            </w:pPr>
            <w:r w:rsidRPr="00B0092E">
              <w:rPr>
                <w:rFonts w:ascii="Arial" w:hAnsi="Arial"/>
                <w:sz w:val="16"/>
              </w:rPr>
              <w:fldChar w:fldCharType="begin">
                <w:ffData>
                  <w:name w:val="Check7"/>
                  <w:enabled/>
                  <w:calcOnExit w:val="0"/>
                  <w:checkBox>
                    <w:size w:val="22"/>
                    <w:default w:val="0"/>
                  </w:checkBox>
                </w:ffData>
              </w:fldChar>
            </w:r>
            <w:r w:rsidR="00E640A7" w:rsidRPr="00B0092E">
              <w:rPr>
                <w:rFonts w:ascii="Arial" w:hAnsi="Arial"/>
                <w:sz w:val="16"/>
              </w:rPr>
              <w:instrText xml:space="preserve"> FORMCHECKBOX </w:instrText>
            </w:r>
            <w:r w:rsidR="00DC2881" w:rsidRPr="00B2336C">
              <w:rPr>
                <w:rFonts w:ascii="Arial" w:hAnsi="Arial"/>
                <w:sz w:val="16"/>
              </w:rPr>
            </w:r>
            <w:r w:rsidRPr="00B0092E">
              <w:rPr>
                <w:rFonts w:ascii="Arial" w:hAnsi="Arial"/>
                <w:sz w:val="16"/>
              </w:rPr>
              <w:fldChar w:fldCharType="end"/>
            </w:r>
          </w:p>
        </w:tc>
        <w:tc>
          <w:tcPr>
            <w:tcW w:w="2778" w:type="dxa"/>
            <w:shd w:val="clear" w:color="auto" w:fill="auto"/>
            <w:vAlign w:val="center"/>
          </w:tcPr>
          <w:p w:rsidR="00E640A7" w:rsidRPr="00B0092E" w:rsidRDefault="00E640A7" w:rsidP="00E640A7">
            <w:pPr>
              <w:pStyle w:val="Style13spaceTimesNewRoman"/>
              <w:rPr>
                <w:rFonts w:ascii="Arial" w:hAnsi="Arial"/>
                <w:sz w:val="16"/>
              </w:rPr>
            </w:pPr>
            <w:r w:rsidRPr="00B0092E">
              <w:rPr>
                <w:rFonts w:ascii="Arial" w:hAnsi="Arial"/>
                <w:sz w:val="16"/>
              </w:rPr>
              <w:t>Hydrology and Water Quality</w:t>
            </w:r>
          </w:p>
        </w:tc>
      </w:tr>
      <w:tr w:rsidR="00E640A7">
        <w:tc>
          <w:tcPr>
            <w:tcW w:w="460" w:type="dxa"/>
            <w:shd w:val="clear" w:color="auto" w:fill="auto"/>
            <w:vAlign w:val="center"/>
          </w:tcPr>
          <w:p w:rsidR="00E640A7" w:rsidRPr="00B0092E" w:rsidRDefault="00B2336C" w:rsidP="00E640A7">
            <w:pPr>
              <w:pStyle w:val="Style13spaceTimesNewRoman"/>
              <w:rPr>
                <w:rFonts w:ascii="Arial" w:hAnsi="Arial"/>
                <w:sz w:val="16"/>
              </w:rPr>
            </w:pPr>
            <w:r w:rsidRPr="00B0092E">
              <w:rPr>
                <w:rFonts w:ascii="Arial" w:hAnsi="Arial"/>
                <w:sz w:val="16"/>
              </w:rPr>
              <w:fldChar w:fldCharType="begin">
                <w:ffData>
                  <w:name w:val="Check7"/>
                  <w:enabled/>
                  <w:calcOnExit w:val="0"/>
                  <w:checkBox>
                    <w:size w:val="22"/>
                    <w:default w:val="0"/>
                  </w:checkBox>
                </w:ffData>
              </w:fldChar>
            </w:r>
            <w:r w:rsidR="00E640A7" w:rsidRPr="00B0092E">
              <w:rPr>
                <w:rFonts w:ascii="Arial" w:hAnsi="Arial"/>
                <w:sz w:val="16"/>
              </w:rPr>
              <w:instrText xml:space="preserve"> FORMCHECKBOX </w:instrText>
            </w:r>
            <w:r w:rsidR="00DC2881" w:rsidRPr="00B2336C">
              <w:rPr>
                <w:rFonts w:ascii="Arial" w:hAnsi="Arial"/>
                <w:sz w:val="16"/>
              </w:rPr>
            </w:r>
            <w:r w:rsidRPr="00B0092E">
              <w:rPr>
                <w:rFonts w:ascii="Arial" w:hAnsi="Arial"/>
                <w:sz w:val="16"/>
              </w:rPr>
              <w:fldChar w:fldCharType="end"/>
            </w:r>
          </w:p>
        </w:tc>
        <w:tc>
          <w:tcPr>
            <w:tcW w:w="2391" w:type="dxa"/>
            <w:shd w:val="clear" w:color="auto" w:fill="auto"/>
            <w:vAlign w:val="center"/>
          </w:tcPr>
          <w:p w:rsidR="00E640A7" w:rsidRPr="00B0092E" w:rsidRDefault="00E640A7" w:rsidP="00E640A7">
            <w:pPr>
              <w:pStyle w:val="Style13spaceTimesNewRoman"/>
              <w:rPr>
                <w:rFonts w:ascii="Arial" w:hAnsi="Arial"/>
                <w:sz w:val="16"/>
              </w:rPr>
            </w:pPr>
            <w:r w:rsidRPr="00B0092E">
              <w:rPr>
                <w:rFonts w:ascii="Arial" w:hAnsi="Arial"/>
                <w:sz w:val="16"/>
              </w:rPr>
              <w:t>Cultural and Paleo. Resources</w:t>
            </w:r>
          </w:p>
        </w:tc>
        <w:tc>
          <w:tcPr>
            <w:tcW w:w="468" w:type="dxa"/>
            <w:shd w:val="clear" w:color="auto" w:fill="auto"/>
            <w:vAlign w:val="center"/>
          </w:tcPr>
          <w:p w:rsidR="00E640A7" w:rsidRPr="00B0092E" w:rsidRDefault="00B2336C" w:rsidP="00E640A7">
            <w:pPr>
              <w:pStyle w:val="Style13spaceTimesNewRoman"/>
              <w:rPr>
                <w:rFonts w:ascii="Arial" w:hAnsi="Arial"/>
                <w:sz w:val="16"/>
              </w:rPr>
            </w:pPr>
            <w:r w:rsidRPr="00B0092E">
              <w:rPr>
                <w:rFonts w:ascii="Arial" w:hAnsi="Arial"/>
                <w:sz w:val="16"/>
              </w:rPr>
              <w:fldChar w:fldCharType="begin">
                <w:ffData>
                  <w:name w:val="Check7"/>
                  <w:enabled/>
                  <w:calcOnExit w:val="0"/>
                  <w:checkBox>
                    <w:size w:val="22"/>
                    <w:default w:val="0"/>
                  </w:checkBox>
                </w:ffData>
              </w:fldChar>
            </w:r>
            <w:r w:rsidR="00E640A7" w:rsidRPr="00B0092E">
              <w:rPr>
                <w:rFonts w:ascii="Arial" w:hAnsi="Arial"/>
                <w:sz w:val="16"/>
              </w:rPr>
              <w:instrText xml:space="preserve"> FORMCHECKBOX </w:instrText>
            </w:r>
            <w:r w:rsidR="00DC2881" w:rsidRPr="00B2336C">
              <w:rPr>
                <w:rFonts w:ascii="Arial" w:hAnsi="Arial"/>
                <w:sz w:val="16"/>
              </w:rPr>
            </w:r>
            <w:r w:rsidRPr="00B0092E">
              <w:rPr>
                <w:rFonts w:ascii="Arial" w:hAnsi="Arial"/>
                <w:sz w:val="16"/>
              </w:rPr>
              <w:fldChar w:fldCharType="end"/>
            </w:r>
          </w:p>
        </w:tc>
        <w:tc>
          <w:tcPr>
            <w:tcW w:w="2363" w:type="dxa"/>
            <w:shd w:val="clear" w:color="auto" w:fill="auto"/>
            <w:vAlign w:val="center"/>
          </w:tcPr>
          <w:p w:rsidR="00E640A7" w:rsidRPr="00B0092E" w:rsidRDefault="00E640A7" w:rsidP="00E640A7">
            <w:pPr>
              <w:pStyle w:val="Style13spaceTimesNewRoman"/>
              <w:rPr>
                <w:rFonts w:ascii="Arial" w:hAnsi="Arial"/>
                <w:sz w:val="16"/>
              </w:rPr>
            </w:pPr>
            <w:r w:rsidRPr="00B0092E">
              <w:rPr>
                <w:rFonts w:ascii="Arial" w:hAnsi="Arial"/>
                <w:sz w:val="16"/>
              </w:rPr>
              <w:t>Recreation</w:t>
            </w:r>
          </w:p>
        </w:tc>
        <w:tc>
          <w:tcPr>
            <w:tcW w:w="468" w:type="dxa"/>
            <w:shd w:val="clear" w:color="auto" w:fill="auto"/>
            <w:vAlign w:val="center"/>
          </w:tcPr>
          <w:p w:rsidR="00E640A7" w:rsidRPr="00B0092E" w:rsidRDefault="00B2336C" w:rsidP="00E640A7">
            <w:pPr>
              <w:pStyle w:val="Style13spaceTimesNewRoman"/>
              <w:rPr>
                <w:rFonts w:ascii="Arial" w:hAnsi="Arial"/>
                <w:sz w:val="16"/>
              </w:rPr>
            </w:pPr>
            <w:r w:rsidRPr="00B0092E">
              <w:rPr>
                <w:rFonts w:ascii="Arial" w:hAnsi="Arial"/>
                <w:sz w:val="16"/>
              </w:rPr>
              <w:fldChar w:fldCharType="begin">
                <w:ffData>
                  <w:name w:val="Check7"/>
                  <w:enabled/>
                  <w:calcOnExit w:val="0"/>
                  <w:checkBox>
                    <w:size w:val="22"/>
                    <w:default w:val="0"/>
                  </w:checkBox>
                </w:ffData>
              </w:fldChar>
            </w:r>
            <w:r w:rsidR="00E640A7" w:rsidRPr="00B0092E">
              <w:rPr>
                <w:rFonts w:ascii="Arial" w:hAnsi="Arial"/>
                <w:sz w:val="16"/>
              </w:rPr>
              <w:instrText xml:space="preserve"> FORMCHECKBOX </w:instrText>
            </w:r>
            <w:r w:rsidR="00DC2881" w:rsidRPr="00B2336C">
              <w:rPr>
                <w:rFonts w:ascii="Arial" w:hAnsi="Arial"/>
                <w:sz w:val="16"/>
              </w:rPr>
            </w:r>
            <w:r w:rsidRPr="00B0092E">
              <w:rPr>
                <w:rFonts w:ascii="Arial" w:hAnsi="Arial"/>
                <w:sz w:val="16"/>
              </w:rPr>
              <w:fldChar w:fldCharType="end"/>
            </w:r>
          </w:p>
        </w:tc>
        <w:tc>
          <w:tcPr>
            <w:tcW w:w="2778" w:type="dxa"/>
            <w:shd w:val="clear" w:color="auto" w:fill="auto"/>
            <w:vAlign w:val="center"/>
          </w:tcPr>
          <w:p w:rsidR="00E640A7" w:rsidRPr="00B0092E" w:rsidRDefault="00E640A7" w:rsidP="00E640A7">
            <w:pPr>
              <w:pStyle w:val="Style13spaceTimesNewRoman"/>
              <w:rPr>
                <w:rFonts w:ascii="Arial" w:hAnsi="Arial"/>
                <w:sz w:val="16"/>
              </w:rPr>
            </w:pPr>
            <w:r w:rsidRPr="00B0092E">
              <w:rPr>
                <w:rFonts w:ascii="Arial" w:hAnsi="Arial"/>
                <w:sz w:val="16"/>
              </w:rPr>
              <w:t>Hazards/Hazardous Materials</w:t>
            </w:r>
          </w:p>
        </w:tc>
      </w:tr>
      <w:tr w:rsidR="00E640A7">
        <w:tc>
          <w:tcPr>
            <w:tcW w:w="460" w:type="dxa"/>
            <w:shd w:val="clear" w:color="auto" w:fill="auto"/>
            <w:vAlign w:val="center"/>
          </w:tcPr>
          <w:p w:rsidR="00E640A7" w:rsidRPr="00B0092E" w:rsidRDefault="00B2336C" w:rsidP="00E640A7">
            <w:pPr>
              <w:pStyle w:val="Style13spaceTimesNewRoman"/>
              <w:rPr>
                <w:rFonts w:ascii="Arial" w:hAnsi="Arial"/>
                <w:sz w:val="16"/>
              </w:rPr>
            </w:pPr>
            <w:r>
              <w:rPr>
                <w:rFonts w:ascii="Arial" w:hAnsi="Arial"/>
                <w:sz w:val="16"/>
              </w:rPr>
              <w:fldChar w:fldCharType="begin">
                <w:ffData>
                  <w:name w:val=""/>
                  <w:enabled/>
                  <w:calcOnExit w:val="0"/>
                  <w:checkBox>
                    <w:size w:val="22"/>
                    <w:default w:val="1"/>
                  </w:checkBox>
                </w:ffData>
              </w:fldChar>
            </w:r>
            <w:r w:rsidR="00A875BA">
              <w:rPr>
                <w:rFonts w:ascii="Arial" w:hAnsi="Arial"/>
                <w:sz w:val="16"/>
              </w:rPr>
              <w:instrText xml:space="preserve"> FORMCHECKBOX </w:instrText>
            </w:r>
            <w:r w:rsidR="00DC2881" w:rsidRPr="00B2336C">
              <w:rPr>
                <w:rFonts w:ascii="Arial" w:hAnsi="Arial"/>
                <w:sz w:val="16"/>
              </w:rPr>
            </w:r>
            <w:r>
              <w:rPr>
                <w:rFonts w:ascii="Arial" w:hAnsi="Arial"/>
                <w:sz w:val="16"/>
              </w:rPr>
              <w:fldChar w:fldCharType="end"/>
            </w:r>
          </w:p>
        </w:tc>
        <w:tc>
          <w:tcPr>
            <w:tcW w:w="2391" w:type="dxa"/>
            <w:shd w:val="clear" w:color="auto" w:fill="auto"/>
            <w:vAlign w:val="center"/>
          </w:tcPr>
          <w:p w:rsidR="00E640A7" w:rsidRPr="00B0092E" w:rsidRDefault="00E640A7" w:rsidP="00E640A7">
            <w:pPr>
              <w:pStyle w:val="Style13spaceTimesNewRoman"/>
              <w:rPr>
                <w:rFonts w:ascii="Arial" w:hAnsi="Arial"/>
                <w:sz w:val="16"/>
              </w:rPr>
            </w:pPr>
            <w:r w:rsidRPr="00B0092E">
              <w:rPr>
                <w:rFonts w:ascii="Arial" w:hAnsi="Arial"/>
                <w:sz w:val="16"/>
              </w:rPr>
              <w:t>Transportation and Circulation</w:t>
            </w:r>
          </w:p>
        </w:tc>
        <w:tc>
          <w:tcPr>
            <w:tcW w:w="468" w:type="dxa"/>
            <w:shd w:val="clear" w:color="auto" w:fill="auto"/>
            <w:vAlign w:val="center"/>
          </w:tcPr>
          <w:p w:rsidR="00E640A7" w:rsidRPr="00B0092E" w:rsidRDefault="00B2336C" w:rsidP="00E640A7">
            <w:pPr>
              <w:pStyle w:val="Style13spaceTimesNewRoman"/>
              <w:rPr>
                <w:rFonts w:ascii="Arial" w:hAnsi="Arial"/>
                <w:sz w:val="16"/>
              </w:rPr>
            </w:pPr>
            <w:r>
              <w:rPr>
                <w:rFonts w:ascii="Arial" w:hAnsi="Arial"/>
                <w:sz w:val="16"/>
              </w:rPr>
              <w:fldChar w:fldCharType="begin">
                <w:ffData>
                  <w:name w:val=""/>
                  <w:enabled/>
                  <w:calcOnExit w:val="0"/>
                  <w:checkBox>
                    <w:size w:val="22"/>
                    <w:default w:val="0"/>
                  </w:checkBox>
                </w:ffData>
              </w:fldChar>
            </w:r>
            <w:r w:rsidR="00A875BA">
              <w:rPr>
                <w:rFonts w:ascii="Arial" w:hAnsi="Arial"/>
                <w:sz w:val="16"/>
              </w:rPr>
              <w:instrText xml:space="preserve"> FORMCHECKBOX </w:instrText>
            </w:r>
            <w:r w:rsidR="00DC2881" w:rsidRPr="00B2336C">
              <w:rPr>
                <w:rFonts w:ascii="Arial" w:hAnsi="Arial"/>
                <w:sz w:val="16"/>
              </w:rPr>
            </w:r>
            <w:r>
              <w:rPr>
                <w:rFonts w:ascii="Arial" w:hAnsi="Arial"/>
                <w:sz w:val="16"/>
              </w:rPr>
              <w:fldChar w:fldCharType="end"/>
            </w:r>
          </w:p>
        </w:tc>
        <w:tc>
          <w:tcPr>
            <w:tcW w:w="2363" w:type="dxa"/>
            <w:shd w:val="clear" w:color="auto" w:fill="auto"/>
            <w:vAlign w:val="center"/>
          </w:tcPr>
          <w:p w:rsidR="00E640A7" w:rsidRPr="00B0092E" w:rsidRDefault="00E640A7" w:rsidP="00E640A7">
            <w:pPr>
              <w:pStyle w:val="Style13spaceTimesNewRoman"/>
              <w:rPr>
                <w:rFonts w:ascii="Arial" w:hAnsi="Arial"/>
                <w:sz w:val="16"/>
              </w:rPr>
            </w:pPr>
            <w:r w:rsidRPr="00B0092E">
              <w:rPr>
                <w:rFonts w:ascii="Arial" w:hAnsi="Arial"/>
                <w:sz w:val="16"/>
              </w:rPr>
              <w:t>Utilities and Service Systems</w:t>
            </w:r>
          </w:p>
        </w:tc>
        <w:tc>
          <w:tcPr>
            <w:tcW w:w="468" w:type="dxa"/>
            <w:shd w:val="clear" w:color="auto" w:fill="auto"/>
            <w:vAlign w:val="center"/>
          </w:tcPr>
          <w:p w:rsidR="00E640A7" w:rsidRPr="00B0092E" w:rsidRDefault="00B2336C" w:rsidP="00E640A7">
            <w:pPr>
              <w:pStyle w:val="Style13spaceTimesNewRoman"/>
              <w:rPr>
                <w:rFonts w:ascii="Arial" w:hAnsi="Arial"/>
                <w:sz w:val="16"/>
              </w:rPr>
            </w:pPr>
            <w:r w:rsidRPr="00B0092E">
              <w:rPr>
                <w:rFonts w:ascii="Arial" w:hAnsi="Arial"/>
                <w:sz w:val="16"/>
              </w:rPr>
              <w:fldChar w:fldCharType="begin">
                <w:ffData>
                  <w:name w:val="Check7"/>
                  <w:enabled/>
                  <w:calcOnExit w:val="0"/>
                  <w:checkBox>
                    <w:size w:val="22"/>
                    <w:default w:val="0"/>
                  </w:checkBox>
                </w:ffData>
              </w:fldChar>
            </w:r>
            <w:r w:rsidR="00E640A7" w:rsidRPr="00B0092E">
              <w:rPr>
                <w:rFonts w:ascii="Arial" w:hAnsi="Arial"/>
                <w:sz w:val="16"/>
              </w:rPr>
              <w:instrText xml:space="preserve"> FORMCHECKBOX </w:instrText>
            </w:r>
            <w:r w:rsidR="00DC2881" w:rsidRPr="00B2336C">
              <w:rPr>
                <w:rFonts w:ascii="Arial" w:hAnsi="Arial"/>
                <w:sz w:val="16"/>
              </w:rPr>
            </w:r>
            <w:r w:rsidRPr="00B0092E">
              <w:rPr>
                <w:rFonts w:ascii="Arial" w:hAnsi="Arial"/>
                <w:sz w:val="16"/>
              </w:rPr>
              <w:fldChar w:fldCharType="end"/>
            </w:r>
          </w:p>
        </w:tc>
        <w:tc>
          <w:tcPr>
            <w:tcW w:w="2778" w:type="dxa"/>
            <w:shd w:val="clear" w:color="auto" w:fill="auto"/>
            <w:vAlign w:val="center"/>
          </w:tcPr>
          <w:p w:rsidR="00E640A7" w:rsidRPr="00B0092E" w:rsidRDefault="00E640A7" w:rsidP="00E640A7">
            <w:pPr>
              <w:pStyle w:val="Style13spaceTimesNewRoman"/>
              <w:rPr>
                <w:rFonts w:ascii="Arial" w:hAnsi="Arial"/>
                <w:sz w:val="16"/>
              </w:rPr>
            </w:pPr>
            <w:r w:rsidRPr="00B0092E">
              <w:rPr>
                <w:rFonts w:ascii="Arial" w:hAnsi="Arial"/>
                <w:sz w:val="16"/>
              </w:rPr>
              <w:t>Mineral/Energy Resources</w:t>
            </w:r>
          </w:p>
        </w:tc>
      </w:tr>
      <w:tr w:rsidR="00E640A7">
        <w:tc>
          <w:tcPr>
            <w:tcW w:w="460" w:type="dxa"/>
            <w:shd w:val="clear" w:color="auto" w:fill="auto"/>
            <w:vAlign w:val="center"/>
          </w:tcPr>
          <w:p w:rsidR="00E640A7" w:rsidRPr="00B0092E" w:rsidRDefault="00B2336C" w:rsidP="00E640A7">
            <w:pPr>
              <w:pStyle w:val="Style13spaceTimesNewRoman"/>
              <w:rPr>
                <w:rFonts w:ascii="Arial" w:hAnsi="Arial"/>
                <w:sz w:val="16"/>
              </w:rPr>
            </w:pPr>
            <w:r w:rsidRPr="00B0092E">
              <w:rPr>
                <w:rFonts w:ascii="Arial" w:hAnsi="Arial"/>
                <w:sz w:val="16"/>
              </w:rPr>
              <w:fldChar w:fldCharType="begin">
                <w:ffData>
                  <w:name w:val=""/>
                  <w:enabled/>
                  <w:calcOnExit w:val="0"/>
                  <w:checkBox>
                    <w:size w:val="22"/>
                    <w:default w:val="1"/>
                  </w:checkBox>
                </w:ffData>
              </w:fldChar>
            </w:r>
            <w:r w:rsidR="00E640A7" w:rsidRPr="00B0092E">
              <w:rPr>
                <w:rFonts w:ascii="Arial" w:hAnsi="Arial"/>
                <w:sz w:val="16"/>
              </w:rPr>
              <w:instrText xml:space="preserve"> FORMCHECKBOX </w:instrText>
            </w:r>
            <w:r w:rsidR="00DC2881" w:rsidRPr="00B2336C">
              <w:rPr>
                <w:rFonts w:ascii="Arial" w:hAnsi="Arial"/>
                <w:sz w:val="16"/>
              </w:rPr>
            </w:r>
            <w:r w:rsidRPr="00B0092E">
              <w:rPr>
                <w:rFonts w:ascii="Arial" w:hAnsi="Arial"/>
                <w:sz w:val="16"/>
              </w:rPr>
              <w:fldChar w:fldCharType="end"/>
            </w:r>
          </w:p>
        </w:tc>
        <w:tc>
          <w:tcPr>
            <w:tcW w:w="2391" w:type="dxa"/>
            <w:shd w:val="clear" w:color="auto" w:fill="auto"/>
            <w:vAlign w:val="center"/>
          </w:tcPr>
          <w:p w:rsidR="00E640A7" w:rsidRPr="00B0092E" w:rsidRDefault="00E640A7" w:rsidP="00E640A7">
            <w:pPr>
              <w:pStyle w:val="Style13spaceTimesNewRoman"/>
              <w:rPr>
                <w:rFonts w:ascii="Arial" w:hAnsi="Arial"/>
                <w:sz w:val="16"/>
              </w:rPr>
            </w:pPr>
            <w:r w:rsidRPr="00B0092E">
              <w:rPr>
                <w:rFonts w:ascii="Arial" w:hAnsi="Arial"/>
                <w:sz w:val="16"/>
              </w:rPr>
              <w:t>Noise</w:t>
            </w:r>
          </w:p>
        </w:tc>
        <w:tc>
          <w:tcPr>
            <w:tcW w:w="468" w:type="dxa"/>
            <w:shd w:val="clear" w:color="auto" w:fill="auto"/>
            <w:vAlign w:val="center"/>
          </w:tcPr>
          <w:p w:rsidR="00E640A7" w:rsidRPr="00B0092E" w:rsidRDefault="00B2336C" w:rsidP="00E640A7">
            <w:pPr>
              <w:pStyle w:val="Style13spaceTimesNewRoman"/>
              <w:rPr>
                <w:rFonts w:ascii="Arial" w:hAnsi="Arial"/>
                <w:sz w:val="16"/>
              </w:rPr>
            </w:pPr>
            <w:r w:rsidRPr="00B0092E">
              <w:rPr>
                <w:rFonts w:ascii="Arial" w:hAnsi="Arial"/>
                <w:sz w:val="16"/>
              </w:rPr>
              <w:fldChar w:fldCharType="begin">
                <w:ffData>
                  <w:name w:val="Check7"/>
                  <w:enabled/>
                  <w:calcOnExit w:val="0"/>
                  <w:checkBox>
                    <w:size w:val="22"/>
                    <w:default w:val="0"/>
                  </w:checkBox>
                </w:ffData>
              </w:fldChar>
            </w:r>
            <w:r w:rsidR="00E640A7" w:rsidRPr="00B0092E">
              <w:rPr>
                <w:rFonts w:ascii="Arial" w:hAnsi="Arial"/>
                <w:sz w:val="16"/>
              </w:rPr>
              <w:instrText xml:space="preserve"> FORMCHECKBOX </w:instrText>
            </w:r>
            <w:r w:rsidR="00DC2881" w:rsidRPr="00B2336C">
              <w:rPr>
                <w:rFonts w:ascii="Arial" w:hAnsi="Arial"/>
                <w:sz w:val="16"/>
              </w:rPr>
            </w:r>
            <w:r w:rsidRPr="00B0092E">
              <w:rPr>
                <w:rFonts w:ascii="Arial" w:hAnsi="Arial"/>
                <w:sz w:val="16"/>
              </w:rPr>
              <w:fldChar w:fldCharType="end"/>
            </w:r>
          </w:p>
        </w:tc>
        <w:tc>
          <w:tcPr>
            <w:tcW w:w="2363" w:type="dxa"/>
            <w:shd w:val="clear" w:color="auto" w:fill="auto"/>
            <w:vAlign w:val="center"/>
          </w:tcPr>
          <w:p w:rsidR="00E640A7" w:rsidRPr="00B0092E" w:rsidRDefault="00E640A7" w:rsidP="00E640A7">
            <w:pPr>
              <w:pStyle w:val="Style13spaceTimesNewRoman"/>
              <w:rPr>
                <w:rFonts w:ascii="Arial" w:hAnsi="Arial"/>
                <w:sz w:val="16"/>
              </w:rPr>
            </w:pPr>
            <w:r w:rsidRPr="00B0092E">
              <w:rPr>
                <w:rFonts w:ascii="Arial" w:hAnsi="Arial"/>
                <w:sz w:val="16"/>
              </w:rPr>
              <w:t>Public Services</w:t>
            </w:r>
          </w:p>
        </w:tc>
        <w:tc>
          <w:tcPr>
            <w:tcW w:w="468" w:type="dxa"/>
            <w:shd w:val="clear" w:color="auto" w:fill="auto"/>
            <w:vAlign w:val="center"/>
          </w:tcPr>
          <w:p w:rsidR="00E640A7" w:rsidRPr="00B0092E" w:rsidRDefault="00B2336C" w:rsidP="00E640A7">
            <w:pPr>
              <w:pStyle w:val="Style13spaceTimesNewRoman"/>
              <w:rPr>
                <w:rFonts w:ascii="Arial" w:hAnsi="Arial"/>
                <w:sz w:val="16"/>
              </w:rPr>
            </w:pPr>
            <w:r w:rsidRPr="00B0092E">
              <w:rPr>
                <w:rFonts w:ascii="Arial" w:hAnsi="Arial"/>
                <w:sz w:val="16"/>
              </w:rPr>
              <w:fldChar w:fldCharType="begin">
                <w:ffData>
                  <w:name w:val="Check7"/>
                  <w:enabled/>
                  <w:calcOnExit w:val="0"/>
                  <w:checkBox>
                    <w:size w:val="22"/>
                    <w:default w:val="0"/>
                  </w:checkBox>
                </w:ffData>
              </w:fldChar>
            </w:r>
            <w:r w:rsidR="00E640A7" w:rsidRPr="00B0092E">
              <w:rPr>
                <w:rFonts w:ascii="Arial" w:hAnsi="Arial"/>
                <w:sz w:val="16"/>
              </w:rPr>
              <w:instrText xml:space="preserve"> FORMCHECKBOX </w:instrText>
            </w:r>
            <w:r w:rsidR="00DC2881" w:rsidRPr="00B2336C">
              <w:rPr>
                <w:rFonts w:ascii="Arial" w:hAnsi="Arial"/>
                <w:sz w:val="16"/>
              </w:rPr>
            </w:r>
            <w:r w:rsidRPr="00B0092E">
              <w:rPr>
                <w:rFonts w:ascii="Arial" w:hAnsi="Arial"/>
                <w:sz w:val="16"/>
              </w:rPr>
              <w:fldChar w:fldCharType="end"/>
            </w:r>
          </w:p>
        </w:tc>
        <w:tc>
          <w:tcPr>
            <w:tcW w:w="2778" w:type="dxa"/>
            <w:shd w:val="clear" w:color="auto" w:fill="auto"/>
            <w:vAlign w:val="center"/>
          </w:tcPr>
          <w:p w:rsidR="00E640A7" w:rsidRPr="00B0092E" w:rsidRDefault="00E640A7" w:rsidP="00E640A7">
            <w:pPr>
              <w:pStyle w:val="Style13spaceTimesNewRoman"/>
              <w:rPr>
                <w:rFonts w:ascii="Arial" w:hAnsi="Arial"/>
                <w:sz w:val="16"/>
              </w:rPr>
            </w:pPr>
            <w:r w:rsidRPr="00B0092E">
              <w:rPr>
                <w:rFonts w:ascii="Arial" w:hAnsi="Arial"/>
                <w:sz w:val="16"/>
              </w:rPr>
              <w:t>Agricultural and Forest Resources</w:t>
            </w:r>
          </w:p>
        </w:tc>
      </w:tr>
    </w:tbl>
    <w:p w:rsidR="009219E6" w:rsidRDefault="009219E6" w:rsidP="003A70AA">
      <w:pPr>
        <w:pStyle w:val="NormalWeb"/>
        <w:spacing w:beforeLines="0" w:afterLines="0"/>
        <w:rPr>
          <w:rFonts w:ascii="Times New Roman" w:hAnsi="Times New Roman"/>
          <w:sz w:val="24"/>
          <w:szCs w:val="28"/>
        </w:rPr>
      </w:pPr>
    </w:p>
    <w:p w:rsidR="00C17F8A" w:rsidRPr="003A70AA" w:rsidRDefault="00C17F8A" w:rsidP="003A70AA">
      <w:pPr>
        <w:pStyle w:val="NormalWeb"/>
        <w:spacing w:beforeLines="0" w:afterLines="0"/>
        <w:rPr>
          <w:rFonts w:ascii="Times New Roman" w:hAnsi="Times New Roman"/>
          <w:sz w:val="24"/>
          <w:szCs w:val="28"/>
        </w:rPr>
      </w:pPr>
    </w:p>
    <w:p w:rsidR="00356828" w:rsidRDefault="00356828" w:rsidP="00EB3373">
      <w:pPr>
        <w:pStyle w:val="NormalWeb"/>
        <w:spacing w:before="2" w:after="2"/>
        <w:rPr>
          <w:rFonts w:ascii="Garamond,Bold" w:hAnsi="Garamond,Bold"/>
          <w:sz w:val="28"/>
          <w:szCs w:val="28"/>
        </w:rPr>
      </w:pPr>
    </w:p>
    <w:p w:rsidR="00356828" w:rsidRDefault="00356828" w:rsidP="00EB3373">
      <w:pPr>
        <w:pStyle w:val="NormalWeb"/>
        <w:spacing w:before="2" w:after="2"/>
        <w:rPr>
          <w:rFonts w:ascii="Garamond,Bold" w:hAnsi="Garamond,Bold"/>
          <w:sz w:val="28"/>
          <w:szCs w:val="28"/>
        </w:rPr>
      </w:pPr>
    </w:p>
    <w:p w:rsidR="00356828" w:rsidRDefault="00356828" w:rsidP="00EB3373">
      <w:pPr>
        <w:pStyle w:val="NormalWeb"/>
        <w:spacing w:before="2" w:after="2"/>
        <w:rPr>
          <w:rFonts w:ascii="Garamond,Bold" w:hAnsi="Garamond,Bold"/>
          <w:sz w:val="28"/>
          <w:szCs w:val="28"/>
        </w:rPr>
      </w:pPr>
    </w:p>
    <w:p w:rsidR="00356828" w:rsidRDefault="00356828" w:rsidP="00EB3373">
      <w:pPr>
        <w:pStyle w:val="NormalWeb"/>
        <w:spacing w:before="2" w:after="2"/>
        <w:rPr>
          <w:rFonts w:ascii="Garamond,Bold" w:hAnsi="Garamond,Bold"/>
          <w:sz w:val="28"/>
          <w:szCs w:val="28"/>
        </w:rPr>
      </w:pPr>
    </w:p>
    <w:p w:rsidR="00356828" w:rsidRDefault="00356828" w:rsidP="00EB3373">
      <w:pPr>
        <w:pStyle w:val="NormalWeb"/>
        <w:spacing w:before="2" w:after="2"/>
        <w:rPr>
          <w:rFonts w:ascii="Garamond,Bold" w:hAnsi="Garamond,Bold"/>
          <w:sz w:val="28"/>
          <w:szCs w:val="28"/>
        </w:rPr>
      </w:pPr>
    </w:p>
    <w:p w:rsidR="00356828" w:rsidRDefault="00356828" w:rsidP="00EB3373">
      <w:pPr>
        <w:pStyle w:val="NormalWeb"/>
        <w:spacing w:before="2" w:after="2"/>
        <w:rPr>
          <w:rFonts w:ascii="Garamond,Bold" w:hAnsi="Garamond,Bold"/>
          <w:sz w:val="28"/>
          <w:szCs w:val="28"/>
        </w:rPr>
      </w:pPr>
    </w:p>
    <w:p w:rsidR="00356828" w:rsidRDefault="00356828" w:rsidP="00EB3373">
      <w:pPr>
        <w:pStyle w:val="NormalWeb"/>
        <w:spacing w:before="2" w:after="2"/>
        <w:rPr>
          <w:rFonts w:ascii="Garamond,Bold" w:hAnsi="Garamond,Bold"/>
          <w:sz w:val="28"/>
          <w:szCs w:val="28"/>
        </w:rPr>
      </w:pPr>
    </w:p>
    <w:p w:rsidR="00356828" w:rsidRDefault="00356828" w:rsidP="00EB3373">
      <w:pPr>
        <w:pStyle w:val="NormalWeb"/>
        <w:spacing w:before="2" w:after="2"/>
        <w:rPr>
          <w:rFonts w:ascii="Garamond,Bold" w:hAnsi="Garamond,Bold"/>
          <w:sz w:val="28"/>
          <w:szCs w:val="28"/>
        </w:rPr>
      </w:pPr>
    </w:p>
    <w:p w:rsidR="00EB3373" w:rsidRDefault="00EB3373" w:rsidP="00EB3373">
      <w:pPr>
        <w:pStyle w:val="NormalWeb"/>
        <w:spacing w:before="2" w:after="2"/>
        <w:rPr>
          <w:rFonts w:ascii="Garamond,Bold" w:hAnsi="Garamond,Bold"/>
          <w:sz w:val="28"/>
          <w:szCs w:val="28"/>
        </w:rPr>
      </w:pPr>
      <w:r>
        <w:rPr>
          <w:rFonts w:ascii="Garamond,Bold" w:hAnsi="Garamond,Bold"/>
          <w:sz w:val="28"/>
          <w:szCs w:val="28"/>
        </w:rPr>
        <w:t>LAND USE</w:t>
      </w:r>
    </w:p>
    <w:p w:rsidR="007C2BD4" w:rsidRDefault="00EB3373" w:rsidP="00EB3373">
      <w:pPr>
        <w:pStyle w:val="NormalWeb"/>
        <w:spacing w:before="2" w:after="2"/>
        <w:rPr>
          <w:rFonts w:ascii="Garamond,Bold" w:hAnsi="Garamond,Bold"/>
          <w:sz w:val="24"/>
          <w:szCs w:val="24"/>
        </w:rPr>
      </w:pPr>
      <w:r>
        <w:rPr>
          <w:rFonts w:ascii="Garamond,Bold" w:hAnsi="Garamond,Bold"/>
          <w:sz w:val="24"/>
          <w:szCs w:val="24"/>
        </w:rPr>
        <w:t xml:space="preserve">PROPOSED PROJECT </w:t>
      </w:r>
    </w:p>
    <w:p w:rsidR="00EB3373" w:rsidRDefault="00EB3373" w:rsidP="00EB3373">
      <w:pPr>
        <w:pStyle w:val="NormalWeb"/>
        <w:spacing w:before="2" w:after="2"/>
        <w:rPr>
          <w:rFonts w:ascii="Garamond,Bold" w:hAnsi="Garamond,Bold"/>
          <w:sz w:val="24"/>
          <w:szCs w:val="24"/>
        </w:rPr>
      </w:pPr>
    </w:p>
    <w:tbl>
      <w:tblPr>
        <w:tblW w:w="8028" w:type="dxa"/>
        <w:tblLayout w:type="fixed"/>
        <w:tblLook w:val="0000"/>
      </w:tblPr>
      <w:tblGrid>
        <w:gridCol w:w="4117"/>
        <w:gridCol w:w="965"/>
        <w:gridCol w:w="1146"/>
        <w:gridCol w:w="990"/>
        <w:gridCol w:w="810"/>
      </w:tblGrid>
      <w:tr w:rsidR="00EB3373">
        <w:trPr>
          <w:cantSplit/>
          <w:trHeight w:val="900"/>
          <w:tblHeader/>
        </w:trPr>
        <w:tc>
          <w:tcPr>
            <w:tcW w:w="4117" w:type="dxa"/>
            <w:vAlign w:val="bottom"/>
          </w:tcPr>
          <w:p w:rsidR="00EB3373" w:rsidRPr="00135E7E" w:rsidRDefault="00EB3373" w:rsidP="00EB3373">
            <w:pPr>
              <w:keepNext/>
              <w:pBdr>
                <w:bottom w:val="single" w:sz="4" w:space="1" w:color="auto"/>
              </w:pBdr>
              <w:spacing w:before="60" w:after="60"/>
              <w:ind w:left="540" w:hanging="540"/>
              <w:rPr>
                <w:rFonts w:ascii="Arial" w:hAnsi="Arial" w:cs="Arial"/>
                <w:b/>
                <w:i/>
                <w:sz w:val="14"/>
                <w:szCs w:val="16"/>
              </w:rPr>
            </w:pPr>
            <w:r w:rsidRPr="00135E7E">
              <w:rPr>
                <w:rFonts w:ascii="Arial" w:hAnsi="Arial" w:cs="Arial"/>
                <w:b/>
                <w:i/>
                <w:sz w:val="14"/>
                <w:szCs w:val="16"/>
              </w:rPr>
              <w:t>Topics:</w:t>
            </w:r>
          </w:p>
        </w:tc>
        <w:tc>
          <w:tcPr>
            <w:tcW w:w="965" w:type="dxa"/>
            <w:vAlign w:val="bottom"/>
          </w:tcPr>
          <w:p w:rsidR="00EB3373" w:rsidRPr="00135E7E" w:rsidRDefault="00EB3373" w:rsidP="00EB3373">
            <w:pPr>
              <w:keepNext/>
              <w:pBdr>
                <w:bottom w:val="single" w:sz="4" w:space="1" w:color="auto"/>
              </w:pBdr>
              <w:spacing w:before="60" w:after="60"/>
              <w:jc w:val="center"/>
              <w:rPr>
                <w:rFonts w:ascii="Arial" w:hAnsi="Arial" w:cs="Arial"/>
                <w:b/>
                <w:i/>
                <w:sz w:val="14"/>
                <w:szCs w:val="16"/>
              </w:rPr>
            </w:pPr>
            <w:r w:rsidRPr="00135E7E">
              <w:rPr>
                <w:rFonts w:ascii="Arial" w:hAnsi="Arial" w:cs="Arial"/>
                <w:b/>
                <w:i/>
                <w:sz w:val="14"/>
                <w:szCs w:val="16"/>
              </w:rPr>
              <w:t>Potentially Significant Impact</w:t>
            </w:r>
          </w:p>
        </w:tc>
        <w:tc>
          <w:tcPr>
            <w:tcW w:w="1146" w:type="dxa"/>
            <w:vAlign w:val="bottom"/>
          </w:tcPr>
          <w:p w:rsidR="00EB3373" w:rsidRPr="00135E7E" w:rsidRDefault="00EB3373" w:rsidP="00EB3373">
            <w:pPr>
              <w:keepNext/>
              <w:pBdr>
                <w:bottom w:val="single" w:sz="4" w:space="1" w:color="auto"/>
              </w:pBdr>
              <w:spacing w:before="60" w:after="60"/>
              <w:jc w:val="center"/>
              <w:rPr>
                <w:rFonts w:ascii="Arial" w:hAnsi="Arial" w:cs="Arial"/>
                <w:b/>
                <w:i/>
                <w:sz w:val="14"/>
                <w:szCs w:val="16"/>
              </w:rPr>
            </w:pPr>
            <w:r w:rsidRPr="00135E7E">
              <w:rPr>
                <w:rFonts w:ascii="Arial" w:hAnsi="Arial" w:cs="Arial"/>
                <w:b/>
                <w:i/>
                <w:sz w:val="14"/>
                <w:szCs w:val="16"/>
              </w:rPr>
              <w:t>Less Than Significant with Mitigation Incorporated</w:t>
            </w:r>
          </w:p>
        </w:tc>
        <w:tc>
          <w:tcPr>
            <w:tcW w:w="990" w:type="dxa"/>
            <w:vAlign w:val="bottom"/>
          </w:tcPr>
          <w:p w:rsidR="00EB3373" w:rsidRPr="00135E7E" w:rsidRDefault="00EB3373" w:rsidP="00EB3373">
            <w:pPr>
              <w:keepNext/>
              <w:pBdr>
                <w:bottom w:val="single" w:sz="4" w:space="1" w:color="auto"/>
              </w:pBdr>
              <w:spacing w:before="60" w:after="60"/>
              <w:jc w:val="center"/>
              <w:rPr>
                <w:rFonts w:ascii="Arial" w:hAnsi="Arial" w:cs="Arial"/>
                <w:b/>
                <w:i/>
                <w:sz w:val="14"/>
                <w:szCs w:val="16"/>
              </w:rPr>
            </w:pPr>
            <w:r w:rsidRPr="00135E7E">
              <w:rPr>
                <w:rFonts w:ascii="Arial" w:hAnsi="Arial" w:cs="Arial"/>
                <w:b/>
                <w:i/>
                <w:sz w:val="14"/>
                <w:szCs w:val="16"/>
              </w:rPr>
              <w:t>Less Than Significant Impact</w:t>
            </w:r>
          </w:p>
        </w:tc>
        <w:tc>
          <w:tcPr>
            <w:tcW w:w="810" w:type="dxa"/>
            <w:vAlign w:val="bottom"/>
          </w:tcPr>
          <w:p w:rsidR="00EB3373" w:rsidRPr="00135E7E" w:rsidRDefault="00EB3373" w:rsidP="00EB3373">
            <w:pPr>
              <w:keepNext/>
              <w:pBdr>
                <w:bottom w:val="single" w:sz="4" w:space="1" w:color="auto"/>
              </w:pBdr>
              <w:spacing w:before="60" w:after="60"/>
              <w:jc w:val="center"/>
              <w:rPr>
                <w:rFonts w:ascii="Arial" w:hAnsi="Arial" w:cs="Arial"/>
                <w:b/>
                <w:i/>
                <w:sz w:val="14"/>
                <w:szCs w:val="16"/>
              </w:rPr>
            </w:pPr>
            <w:r w:rsidRPr="00135E7E">
              <w:rPr>
                <w:rFonts w:ascii="Arial" w:hAnsi="Arial" w:cs="Arial"/>
                <w:b/>
                <w:i/>
                <w:sz w:val="14"/>
                <w:szCs w:val="16"/>
              </w:rPr>
              <w:t>No Impact</w:t>
            </w:r>
          </w:p>
        </w:tc>
      </w:tr>
      <w:tr w:rsidR="00EB3373">
        <w:trPr>
          <w:cantSplit/>
        </w:trPr>
        <w:tc>
          <w:tcPr>
            <w:tcW w:w="4117" w:type="dxa"/>
          </w:tcPr>
          <w:p w:rsidR="00EB3373" w:rsidRPr="00135E7E" w:rsidRDefault="00EB3373" w:rsidP="00EB3373">
            <w:pPr>
              <w:keepNext/>
              <w:spacing w:before="60" w:after="60"/>
              <w:ind w:left="360" w:hanging="360"/>
              <w:rPr>
                <w:rFonts w:ascii="Arial" w:hAnsi="Arial" w:cs="Arial"/>
                <w:b/>
                <w:sz w:val="16"/>
                <w:szCs w:val="16"/>
              </w:rPr>
            </w:pPr>
            <w:r w:rsidRPr="00135E7E">
              <w:rPr>
                <w:rFonts w:ascii="Arial" w:hAnsi="Arial" w:cs="Arial"/>
                <w:b/>
                <w:sz w:val="16"/>
                <w:szCs w:val="16"/>
              </w:rPr>
              <w:t>1.</w:t>
            </w:r>
            <w:r w:rsidRPr="00135E7E">
              <w:rPr>
                <w:rFonts w:ascii="Arial" w:hAnsi="Arial" w:cs="Arial"/>
                <w:b/>
                <w:sz w:val="16"/>
                <w:szCs w:val="16"/>
              </w:rPr>
              <w:tab/>
              <w:t>LAND USE AND LAND USE PLANNING—</w:t>
            </w:r>
            <w:r w:rsidRPr="00135E7E">
              <w:rPr>
                <w:rFonts w:ascii="Arial" w:hAnsi="Arial" w:cs="Arial"/>
                <w:b/>
                <w:sz w:val="16"/>
                <w:szCs w:val="16"/>
              </w:rPr>
              <w:br/>
              <w:t>Would the project:</w:t>
            </w:r>
          </w:p>
        </w:tc>
        <w:tc>
          <w:tcPr>
            <w:tcW w:w="965" w:type="dxa"/>
          </w:tcPr>
          <w:p w:rsidR="00EB3373" w:rsidRPr="007C2BD4" w:rsidRDefault="00EB3373" w:rsidP="00EB3373">
            <w:pPr>
              <w:keepNext/>
              <w:spacing w:before="60" w:after="60"/>
              <w:ind w:left="540" w:hanging="540"/>
              <w:rPr>
                <w:rFonts w:ascii="Garamond" w:hAnsi="Garamond" w:cs="Arial"/>
                <w:b/>
                <w:sz w:val="16"/>
                <w:szCs w:val="16"/>
              </w:rPr>
            </w:pPr>
          </w:p>
        </w:tc>
        <w:tc>
          <w:tcPr>
            <w:tcW w:w="1146" w:type="dxa"/>
          </w:tcPr>
          <w:p w:rsidR="00EB3373" w:rsidRPr="007C2BD4" w:rsidRDefault="00EB3373" w:rsidP="00EB3373">
            <w:pPr>
              <w:keepNext/>
              <w:spacing w:before="60" w:after="60"/>
              <w:ind w:left="540" w:hanging="540"/>
              <w:rPr>
                <w:rFonts w:ascii="Garamond" w:hAnsi="Garamond" w:cs="Arial"/>
                <w:b/>
                <w:sz w:val="16"/>
                <w:szCs w:val="16"/>
              </w:rPr>
            </w:pPr>
          </w:p>
        </w:tc>
        <w:tc>
          <w:tcPr>
            <w:tcW w:w="990" w:type="dxa"/>
          </w:tcPr>
          <w:p w:rsidR="00EB3373" w:rsidRPr="007C2BD4" w:rsidRDefault="00EB3373" w:rsidP="00EB3373">
            <w:pPr>
              <w:keepNext/>
              <w:spacing w:before="60" w:after="60"/>
              <w:ind w:left="540" w:hanging="540"/>
              <w:rPr>
                <w:rFonts w:ascii="Garamond" w:hAnsi="Garamond" w:cs="Arial"/>
                <w:b/>
                <w:sz w:val="16"/>
                <w:szCs w:val="16"/>
              </w:rPr>
            </w:pPr>
          </w:p>
        </w:tc>
        <w:tc>
          <w:tcPr>
            <w:tcW w:w="810" w:type="dxa"/>
          </w:tcPr>
          <w:p w:rsidR="00EB3373" w:rsidRPr="007C2BD4" w:rsidRDefault="00EB3373" w:rsidP="00EB3373">
            <w:pPr>
              <w:keepNext/>
              <w:spacing w:before="60" w:after="60"/>
              <w:ind w:left="540" w:hanging="540"/>
              <w:rPr>
                <w:rFonts w:ascii="Garamond" w:hAnsi="Garamond" w:cs="Arial"/>
                <w:b/>
                <w:sz w:val="16"/>
                <w:szCs w:val="16"/>
              </w:rPr>
            </w:pPr>
          </w:p>
        </w:tc>
      </w:tr>
      <w:tr w:rsidR="00EB3373">
        <w:trPr>
          <w:cantSplit/>
        </w:trPr>
        <w:tc>
          <w:tcPr>
            <w:tcW w:w="4117" w:type="dxa"/>
          </w:tcPr>
          <w:p w:rsidR="00EB3373" w:rsidRPr="00135E7E" w:rsidRDefault="00EB3373" w:rsidP="00EB3373">
            <w:pPr>
              <w:spacing w:before="60" w:after="60"/>
              <w:ind w:left="360" w:hanging="360"/>
              <w:rPr>
                <w:rFonts w:ascii="Arial" w:hAnsi="Arial" w:cs="Arial"/>
                <w:sz w:val="16"/>
                <w:szCs w:val="16"/>
              </w:rPr>
            </w:pPr>
            <w:r w:rsidRPr="00135E7E">
              <w:rPr>
                <w:rFonts w:ascii="Arial" w:hAnsi="Arial" w:cs="Arial"/>
                <w:sz w:val="16"/>
                <w:szCs w:val="16"/>
              </w:rPr>
              <w:t>a)</w:t>
            </w:r>
            <w:r w:rsidRPr="00135E7E">
              <w:rPr>
                <w:rFonts w:ascii="Arial" w:hAnsi="Arial" w:cs="Arial"/>
                <w:sz w:val="16"/>
                <w:szCs w:val="16"/>
              </w:rPr>
              <w:tab/>
              <w:t>Physically divide an established community?</w:t>
            </w:r>
          </w:p>
        </w:tc>
        <w:tc>
          <w:tcPr>
            <w:tcW w:w="965" w:type="dxa"/>
          </w:tcPr>
          <w:p w:rsidR="00EB3373" w:rsidRPr="007C2BD4" w:rsidRDefault="00B2336C" w:rsidP="00EB3373">
            <w:pPr>
              <w:spacing w:before="60" w:after="60"/>
              <w:jc w:val="center"/>
              <w:rPr>
                <w:rFonts w:ascii="Garamond" w:hAnsi="Garamond" w:cs="Arial"/>
                <w:sz w:val="16"/>
                <w:szCs w:val="16"/>
              </w:rPr>
            </w:pPr>
            <w:r w:rsidRPr="007C2BD4">
              <w:rPr>
                <w:rFonts w:ascii="Garamond" w:hAnsi="Garamond" w:cs="Arial"/>
                <w:sz w:val="16"/>
                <w:szCs w:val="16"/>
              </w:rPr>
              <w:fldChar w:fldCharType="begin">
                <w:ffData>
                  <w:name w:val="Check1"/>
                  <w:enabled/>
                  <w:calcOnExit w:val="0"/>
                  <w:checkBox>
                    <w:sizeAuto/>
                    <w:default w:val="0"/>
                  </w:checkBox>
                </w:ffData>
              </w:fldChar>
            </w:r>
            <w:r w:rsidR="00EB3373" w:rsidRPr="007C2BD4">
              <w:rPr>
                <w:rFonts w:ascii="Garamond" w:hAnsi="Garamond" w:cs="Arial"/>
                <w:sz w:val="16"/>
                <w:szCs w:val="16"/>
              </w:rPr>
              <w:instrText xml:space="preserve"> FORMCHECKBOX </w:instrText>
            </w:r>
            <w:r w:rsidR="00DC2881" w:rsidRPr="00B2336C">
              <w:rPr>
                <w:rFonts w:ascii="Garamond" w:hAnsi="Garamond" w:cs="Arial"/>
                <w:sz w:val="16"/>
                <w:szCs w:val="16"/>
              </w:rPr>
            </w:r>
            <w:r w:rsidRPr="007C2BD4">
              <w:rPr>
                <w:rFonts w:ascii="Garamond" w:hAnsi="Garamond" w:cs="Arial"/>
                <w:sz w:val="16"/>
                <w:szCs w:val="16"/>
              </w:rPr>
              <w:fldChar w:fldCharType="end"/>
            </w:r>
          </w:p>
        </w:tc>
        <w:tc>
          <w:tcPr>
            <w:tcW w:w="1146" w:type="dxa"/>
          </w:tcPr>
          <w:p w:rsidR="00EB3373" w:rsidRPr="007C2BD4" w:rsidRDefault="00B2336C" w:rsidP="00EB3373">
            <w:pPr>
              <w:spacing w:before="60" w:after="60"/>
              <w:jc w:val="center"/>
              <w:rPr>
                <w:rFonts w:ascii="Garamond" w:hAnsi="Garamond" w:cs="Arial"/>
                <w:sz w:val="16"/>
                <w:szCs w:val="16"/>
              </w:rPr>
            </w:pPr>
            <w:r w:rsidRPr="007C2BD4">
              <w:rPr>
                <w:rFonts w:ascii="Garamond" w:hAnsi="Garamond" w:cs="Arial"/>
                <w:sz w:val="16"/>
                <w:szCs w:val="16"/>
              </w:rPr>
              <w:fldChar w:fldCharType="begin">
                <w:ffData>
                  <w:name w:val="Check2"/>
                  <w:enabled/>
                  <w:calcOnExit w:val="0"/>
                  <w:checkBox>
                    <w:sizeAuto/>
                    <w:default w:val="0"/>
                  </w:checkBox>
                </w:ffData>
              </w:fldChar>
            </w:r>
            <w:r w:rsidR="00EB3373" w:rsidRPr="007C2BD4">
              <w:rPr>
                <w:rFonts w:ascii="Garamond" w:hAnsi="Garamond" w:cs="Arial"/>
                <w:sz w:val="16"/>
                <w:szCs w:val="16"/>
              </w:rPr>
              <w:instrText xml:space="preserve"> FORMCHECKBOX </w:instrText>
            </w:r>
            <w:r w:rsidR="00DC2881" w:rsidRPr="00B2336C">
              <w:rPr>
                <w:rFonts w:ascii="Garamond" w:hAnsi="Garamond" w:cs="Arial"/>
                <w:sz w:val="16"/>
                <w:szCs w:val="16"/>
              </w:rPr>
            </w:r>
            <w:r w:rsidRPr="007C2BD4">
              <w:rPr>
                <w:rFonts w:ascii="Garamond" w:hAnsi="Garamond" w:cs="Arial"/>
                <w:sz w:val="16"/>
                <w:szCs w:val="16"/>
              </w:rPr>
              <w:fldChar w:fldCharType="end"/>
            </w:r>
          </w:p>
        </w:tc>
        <w:tc>
          <w:tcPr>
            <w:tcW w:w="990" w:type="dxa"/>
          </w:tcPr>
          <w:p w:rsidR="00EB3373" w:rsidRPr="007C2BD4" w:rsidRDefault="00B2336C" w:rsidP="00EB3373">
            <w:pPr>
              <w:spacing w:before="60" w:after="60"/>
              <w:jc w:val="center"/>
              <w:rPr>
                <w:rFonts w:ascii="Garamond" w:hAnsi="Garamond" w:cs="Arial"/>
                <w:sz w:val="16"/>
                <w:szCs w:val="16"/>
              </w:rPr>
            </w:pPr>
            <w:r>
              <w:rPr>
                <w:rFonts w:ascii="Garamond" w:hAnsi="Garamond" w:cs="Arial"/>
                <w:sz w:val="16"/>
                <w:szCs w:val="16"/>
              </w:rPr>
              <w:fldChar w:fldCharType="begin">
                <w:ffData>
                  <w:name w:val=""/>
                  <w:enabled/>
                  <w:calcOnExit w:val="0"/>
                  <w:checkBox>
                    <w:sizeAuto/>
                    <w:default w:val="0"/>
                  </w:checkBox>
                </w:ffData>
              </w:fldChar>
            </w:r>
            <w:r w:rsidR="000C0FEB">
              <w:rPr>
                <w:rFonts w:ascii="Garamond" w:hAnsi="Garamond" w:cs="Arial"/>
                <w:sz w:val="16"/>
                <w:szCs w:val="16"/>
              </w:rPr>
              <w:instrText xml:space="preserve"> FORMCHECKBOX </w:instrText>
            </w:r>
            <w:r w:rsidR="00DC2881" w:rsidRPr="00B2336C">
              <w:rPr>
                <w:rFonts w:ascii="Garamond" w:hAnsi="Garamond" w:cs="Arial"/>
                <w:sz w:val="16"/>
                <w:szCs w:val="16"/>
              </w:rPr>
            </w:r>
            <w:r>
              <w:rPr>
                <w:rFonts w:ascii="Garamond" w:hAnsi="Garamond" w:cs="Arial"/>
                <w:sz w:val="16"/>
                <w:szCs w:val="16"/>
              </w:rPr>
              <w:fldChar w:fldCharType="end"/>
            </w:r>
          </w:p>
        </w:tc>
        <w:tc>
          <w:tcPr>
            <w:tcW w:w="810" w:type="dxa"/>
          </w:tcPr>
          <w:p w:rsidR="00EB3373" w:rsidRPr="007C2BD4" w:rsidRDefault="00B2336C" w:rsidP="00EB3373">
            <w:pPr>
              <w:spacing w:before="60" w:after="60"/>
              <w:jc w:val="center"/>
              <w:rPr>
                <w:rFonts w:ascii="Garamond" w:hAnsi="Garamond" w:cs="Arial"/>
                <w:sz w:val="16"/>
                <w:szCs w:val="16"/>
              </w:rPr>
            </w:pPr>
            <w:r>
              <w:rPr>
                <w:rFonts w:ascii="Garamond" w:hAnsi="Garamond" w:cs="Arial"/>
                <w:sz w:val="16"/>
                <w:szCs w:val="16"/>
              </w:rPr>
              <w:fldChar w:fldCharType="begin">
                <w:ffData>
                  <w:name w:val=""/>
                  <w:enabled/>
                  <w:calcOnExit w:val="0"/>
                  <w:checkBox>
                    <w:sizeAuto/>
                    <w:default w:val="1"/>
                  </w:checkBox>
                </w:ffData>
              </w:fldChar>
            </w:r>
            <w:r w:rsidR="000C0FEB">
              <w:rPr>
                <w:rFonts w:ascii="Garamond" w:hAnsi="Garamond" w:cs="Arial"/>
                <w:sz w:val="16"/>
                <w:szCs w:val="16"/>
              </w:rPr>
              <w:instrText xml:space="preserve"> FORMCHECKBOX </w:instrText>
            </w:r>
            <w:r w:rsidR="00DC2881" w:rsidRPr="00B2336C">
              <w:rPr>
                <w:rFonts w:ascii="Garamond" w:hAnsi="Garamond" w:cs="Arial"/>
                <w:sz w:val="16"/>
                <w:szCs w:val="16"/>
              </w:rPr>
            </w:r>
            <w:r>
              <w:rPr>
                <w:rFonts w:ascii="Garamond" w:hAnsi="Garamond" w:cs="Arial"/>
                <w:sz w:val="16"/>
                <w:szCs w:val="16"/>
              </w:rPr>
              <w:fldChar w:fldCharType="end"/>
            </w:r>
          </w:p>
        </w:tc>
      </w:tr>
      <w:tr w:rsidR="00EB3373">
        <w:trPr>
          <w:cantSplit/>
        </w:trPr>
        <w:tc>
          <w:tcPr>
            <w:tcW w:w="4117" w:type="dxa"/>
          </w:tcPr>
          <w:p w:rsidR="00EB3373" w:rsidRPr="00135E7E" w:rsidRDefault="00EB3373" w:rsidP="00EB3373">
            <w:pPr>
              <w:spacing w:before="60" w:after="60"/>
              <w:ind w:left="360" w:hanging="360"/>
              <w:rPr>
                <w:rFonts w:ascii="Arial" w:hAnsi="Arial" w:cs="Arial"/>
                <w:sz w:val="16"/>
                <w:szCs w:val="16"/>
              </w:rPr>
            </w:pPr>
            <w:r w:rsidRPr="00135E7E">
              <w:rPr>
                <w:rFonts w:ascii="Arial" w:hAnsi="Arial" w:cs="Arial"/>
                <w:sz w:val="16"/>
                <w:szCs w:val="16"/>
              </w:rPr>
              <w:t>b)</w:t>
            </w:r>
            <w:r w:rsidRPr="00135E7E">
              <w:rPr>
                <w:rFonts w:ascii="Arial" w:hAnsi="Arial" w:cs="Arial"/>
                <w:sz w:val="16"/>
                <w:szCs w:val="16"/>
              </w:rPr>
              <w:tab/>
              <w:t>Conflict with any applicable land use plan, policy, or regulation of an agency with jurisdiction over the project (including, but not limited to the general plan, specific plan, local coastal program, or zoning ordinance) adopted for the purpose of avoiding or mitigating an environmental effect?</w:t>
            </w:r>
          </w:p>
          <w:p w:rsidR="00EB3373" w:rsidRPr="00135E7E" w:rsidRDefault="00EB3373" w:rsidP="00EB3373">
            <w:pPr>
              <w:spacing w:before="60" w:after="60"/>
              <w:rPr>
                <w:rFonts w:ascii="Arial" w:hAnsi="Arial" w:cs="Arial"/>
                <w:sz w:val="16"/>
                <w:szCs w:val="16"/>
              </w:rPr>
            </w:pPr>
          </w:p>
        </w:tc>
        <w:tc>
          <w:tcPr>
            <w:tcW w:w="965" w:type="dxa"/>
          </w:tcPr>
          <w:p w:rsidR="00EB3373" w:rsidRPr="007C2BD4" w:rsidRDefault="00B2336C" w:rsidP="00EB3373">
            <w:pPr>
              <w:spacing w:before="60" w:after="60"/>
              <w:jc w:val="center"/>
              <w:rPr>
                <w:rFonts w:ascii="Garamond" w:hAnsi="Garamond" w:cs="Arial"/>
                <w:sz w:val="16"/>
                <w:szCs w:val="16"/>
              </w:rPr>
            </w:pPr>
            <w:r w:rsidRPr="007C2BD4">
              <w:rPr>
                <w:rFonts w:ascii="Garamond" w:hAnsi="Garamond" w:cs="Arial"/>
                <w:sz w:val="16"/>
                <w:szCs w:val="16"/>
              </w:rPr>
              <w:fldChar w:fldCharType="begin">
                <w:ffData>
                  <w:name w:val="Check1"/>
                  <w:enabled/>
                  <w:calcOnExit w:val="0"/>
                  <w:checkBox>
                    <w:sizeAuto/>
                    <w:default w:val="0"/>
                  </w:checkBox>
                </w:ffData>
              </w:fldChar>
            </w:r>
            <w:r w:rsidR="00EB3373" w:rsidRPr="007C2BD4">
              <w:rPr>
                <w:rFonts w:ascii="Garamond" w:hAnsi="Garamond" w:cs="Arial"/>
                <w:sz w:val="16"/>
                <w:szCs w:val="16"/>
              </w:rPr>
              <w:instrText xml:space="preserve"> FORMCHECKBOX </w:instrText>
            </w:r>
            <w:r w:rsidR="00DC2881" w:rsidRPr="00B2336C">
              <w:rPr>
                <w:rFonts w:ascii="Garamond" w:hAnsi="Garamond" w:cs="Arial"/>
                <w:sz w:val="16"/>
                <w:szCs w:val="16"/>
              </w:rPr>
            </w:r>
            <w:r w:rsidRPr="007C2BD4">
              <w:rPr>
                <w:rFonts w:ascii="Garamond" w:hAnsi="Garamond" w:cs="Arial"/>
                <w:sz w:val="16"/>
                <w:szCs w:val="16"/>
              </w:rPr>
              <w:fldChar w:fldCharType="end"/>
            </w:r>
          </w:p>
        </w:tc>
        <w:tc>
          <w:tcPr>
            <w:tcW w:w="1146" w:type="dxa"/>
          </w:tcPr>
          <w:p w:rsidR="00EB3373" w:rsidRPr="007C2BD4" w:rsidRDefault="00B2336C" w:rsidP="00EB3373">
            <w:pPr>
              <w:spacing w:before="60" w:after="60"/>
              <w:jc w:val="center"/>
              <w:rPr>
                <w:rFonts w:ascii="Garamond" w:hAnsi="Garamond" w:cs="Arial"/>
                <w:sz w:val="16"/>
                <w:szCs w:val="16"/>
              </w:rPr>
            </w:pPr>
            <w:r>
              <w:rPr>
                <w:rFonts w:ascii="Garamond" w:hAnsi="Garamond" w:cs="Arial"/>
                <w:sz w:val="16"/>
                <w:szCs w:val="16"/>
              </w:rPr>
              <w:fldChar w:fldCharType="begin">
                <w:ffData>
                  <w:name w:val=""/>
                  <w:enabled/>
                  <w:calcOnExit w:val="0"/>
                  <w:checkBox>
                    <w:sizeAuto/>
                    <w:default w:val="1"/>
                  </w:checkBox>
                </w:ffData>
              </w:fldChar>
            </w:r>
            <w:r w:rsidR="000C0FEB">
              <w:rPr>
                <w:rFonts w:ascii="Garamond" w:hAnsi="Garamond" w:cs="Arial"/>
                <w:sz w:val="16"/>
                <w:szCs w:val="16"/>
              </w:rPr>
              <w:instrText xml:space="preserve"> FORMCHECKBOX </w:instrText>
            </w:r>
            <w:r w:rsidR="00DC2881" w:rsidRPr="00B2336C">
              <w:rPr>
                <w:rFonts w:ascii="Garamond" w:hAnsi="Garamond" w:cs="Arial"/>
                <w:sz w:val="16"/>
                <w:szCs w:val="16"/>
              </w:rPr>
            </w:r>
            <w:r>
              <w:rPr>
                <w:rFonts w:ascii="Garamond" w:hAnsi="Garamond" w:cs="Arial"/>
                <w:sz w:val="16"/>
                <w:szCs w:val="16"/>
              </w:rPr>
              <w:fldChar w:fldCharType="end"/>
            </w:r>
          </w:p>
        </w:tc>
        <w:tc>
          <w:tcPr>
            <w:tcW w:w="990" w:type="dxa"/>
          </w:tcPr>
          <w:p w:rsidR="00EB3373" w:rsidRPr="007C2BD4" w:rsidRDefault="00B2336C" w:rsidP="00EB3373">
            <w:pPr>
              <w:spacing w:before="60" w:after="60"/>
              <w:jc w:val="center"/>
              <w:rPr>
                <w:rFonts w:ascii="Garamond" w:hAnsi="Garamond" w:cs="Arial"/>
                <w:sz w:val="16"/>
                <w:szCs w:val="16"/>
              </w:rPr>
            </w:pPr>
            <w:r w:rsidRPr="007C2BD4">
              <w:rPr>
                <w:rFonts w:ascii="Garamond" w:hAnsi="Garamond" w:cs="Arial"/>
                <w:sz w:val="16"/>
                <w:szCs w:val="16"/>
              </w:rPr>
              <w:fldChar w:fldCharType="begin">
                <w:ffData>
                  <w:name w:val="Check3"/>
                  <w:enabled/>
                  <w:calcOnExit w:val="0"/>
                  <w:checkBox>
                    <w:sizeAuto/>
                    <w:default w:val="0"/>
                  </w:checkBox>
                </w:ffData>
              </w:fldChar>
            </w:r>
            <w:r w:rsidR="00EB3373" w:rsidRPr="007C2BD4">
              <w:rPr>
                <w:rFonts w:ascii="Garamond" w:hAnsi="Garamond" w:cs="Arial"/>
                <w:sz w:val="16"/>
                <w:szCs w:val="16"/>
              </w:rPr>
              <w:instrText xml:space="preserve"> FORMCHECKBOX </w:instrText>
            </w:r>
            <w:r w:rsidR="00DC2881" w:rsidRPr="00B2336C">
              <w:rPr>
                <w:rFonts w:ascii="Garamond" w:hAnsi="Garamond" w:cs="Arial"/>
                <w:sz w:val="16"/>
                <w:szCs w:val="16"/>
              </w:rPr>
            </w:r>
            <w:r w:rsidRPr="007C2BD4">
              <w:rPr>
                <w:rFonts w:ascii="Garamond" w:hAnsi="Garamond" w:cs="Arial"/>
                <w:sz w:val="16"/>
                <w:szCs w:val="16"/>
              </w:rPr>
              <w:fldChar w:fldCharType="end"/>
            </w:r>
          </w:p>
        </w:tc>
        <w:tc>
          <w:tcPr>
            <w:tcW w:w="810" w:type="dxa"/>
          </w:tcPr>
          <w:p w:rsidR="00EB3373" w:rsidRPr="007C2BD4" w:rsidRDefault="00B2336C" w:rsidP="00EB3373">
            <w:pPr>
              <w:spacing w:before="60" w:after="60"/>
              <w:jc w:val="center"/>
              <w:rPr>
                <w:rFonts w:ascii="Garamond" w:hAnsi="Garamond" w:cs="Arial"/>
                <w:sz w:val="16"/>
                <w:szCs w:val="16"/>
              </w:rPr>
            </w:pPr>
            <w:r w:rsidRPr="007C2BD4">
              <w:rPr>
                <w:rFonts w:ascii="Garamond" w:hAnsi="Garamond" w:cs="Arial"/>
                <w:sz w:val="16"/>
                <w:szCs w:val="16"/>
              </w:rPr>
              <w:fldChar w:fldCharType="begin">
                <w:ffData>
                  <w:name w:val="Check4"/>
                  <w:enabled/>
                  <w:calcOnExit w:val="0"/>
                  <w:checkBox>
                    <w:sizeAuto/>
                    <w:default w:val="0"/>
                  </w:checkBox>
                </w:ffData>
              </w:fldChar>
            </w:r>
            <w:r w:rsidR="00EB3373" w:rsidRPr="007C2BD4">
              <w:rPr>
                <w:rFonts w:ascii="Garamond" w:hAnsi="Garamond" w:cs="Arial"/>
                <w:sz w:val="16"/>
                <w:szCs w:val="16"/>
              </w:rPr>
              <w:instrText xml:space="preserve"> FORMCHECKBOX </w:instrText>
            </w:r>
            <w:r w:rsidR="00DC2881" w:rsidRPr="00B2336C">
              <w:rPr>
                <w:rFonts w:ascii="Garamond" w:hAnsi="Garamond" w:cs="Arial"/>
                <w:sz w:val="16"/>
                <w:szCs w:val="16"/>
              </w:rPr>
            </w:r>
            <w:r w:rsidRPr="007C2BD4">
              <w:rPr>
                <w:rFonts w:ascii="Garamond" w:hAnsi="Garamond" w:cs="Arial"/>
                <w:sz w:val="16"/>
                <w:szCs w:val="16"/>
              </w:rPr>
              <w:fldChar w:fldCharType="end"/>
            </w:r>
          </w:p>
        </w:tc>
      </w:tr>
      <w:tr w:rsidR="00EB3373">
        <w:trPr>
          <w:cantSplit/>
        </w:trPr>
        <w:tc>
          <w:tcPr>
            <w:tcW w:w="4117" w:type="dxa"/>
          </w:tcPr>
          <w:p w:rsidR="00EB3373" w:rsidRPr="00135E7E" w:rsidRDefault="00EB3373" w:rsidP="00EB3373">
            <w:pPr>
              <w:spacing w:before="60" w:after="60"/>
              <w:ind w:left="360" w:hanging="360"/>
              <w:rPr>
                <w:rFonts w:ascii="Arial" w:hAnsi="Arial" w:cs="Arial"/>
                <w:sz w:val="16"/>
                <w:szCs w:val="16"/>
              </w:rPr>
            </w:pPr>
            <w:r w:rsidRPr="00135E7E">
              <w:rPr>
                <w:rFonts w:ascii="Arial" w:hAnsi="Arial" w:cs="Arial"/>
                <w:sz w:val="16"/>
                <w:szCs w:val="16"/>
              </w:rPr>
              <w:t>c)</w:t>
            </w:r>
            <w:r w:rsidRPr="00135E7E">
              <w:rPr>
                <w:rFonts w:ascii="Arial" w:hAnsi="Arial" w:cs="Arial"/>
                <w:sz w:val="16"/>
                <w:szCs w:val="16"/>
              </w:rPr>
              <w:tab/>
              <w:t>Have a substantial impact upon the existing character of the vicinity?</w:t>
            </w:r>
          </w:p>
        </w:tc>
        <w:tc>
          <w:tcPr>
            <w:tcW w:w="965" w:type="dxa"/>
          </w:tcPr>
          <w:p w:rsidR="00EB3373" w:rsidRPr="007C2BD4" w:rsidRDefault="00B2336C" w:rsidP="00EB3373">
            <w:pPr>
              <w:spacing w:before="60" w:after="60"/>
              <w:jc w:val="center"/>
              <w:rPr>
                <w:rFonts w:ascii="Garamond" w:hAnsi="Garamond" w:cs="Arial"/>
                <w:sz w:val="16"/>
                <w:szCs w:val="16"/>
              </w:rPr>
            </w:pPr>
            <w:r>
              <w:rPr>
                <w:rFonts w:ascii="Garamond" w:hAnsi="Garamond" w:cs="Arial"/>
                <w:sz w:val="16"/>
                <w:szCs w:val="16"/>
              </w:rPr>
              <w:fldChar w:fldCharType="begin">
                <w:ffData>
                  <w:name w:val=""/>
                  <w:enabled/>
                  <w:calcOnExit w:val="0"/>
                  <w:checkBox>
                    <w:sizeAuto/>
                    <w:default w:val="1"/>
                  </w:checkBox>
                </w:ffData>
              </w:fldChar>
            </w:r>
            <w:r w:rsidR="005828F6">
              <w:rPr>
                <w:rFonts w:ascii="Garamond" w:hAnsi="Garamond" w:cs="Arial"/>
                <w:sz w:val="16"/>
                <w:szCs w:val="16"/>
              </w:rPr>
              <w:instrText xml:space="preserve"> FORMCHECKBOX </w:instrText>
            </w:r>
            <w:r w:rsidR="00DC2881" w:rsidRPr="00B2336C">
              <w:rPr>
                <w:rFonts w:ascii="Garamond" w:hAnsi="Garamond" w:cs="Arial"/>
                <w:sz w:val="16"/>
                <w:szCs w:val="16"/>
              </w:rPr>
            </w:r>
            <w:r>
              <w:rPr>
                <w:rFonts w:ascii="Garamond" w:hAnsi="Garamond" w:cs="Arial"/>
                <w:sz w:val="16"/>
                <w:szCs w:val="16"/>
              </w:rPr>
              <w:fldChar w:fldCharType="end"/>
            </w:r>
          </w:p>
        </w:tc>
        <w:tc>
          <w:tcPr>
            <w:tcW w:w="1146" w:type="dxa"/>
          </w:tcPr>
          <w:p w:rsidR="00EB3373" w:rsidRPr="007C2BD4" w:rsidRDefault="00B2336C" w:rsidP="00EB3373">
            <w:pPr>
              <w:spacing w:before="60" w:after="60"/>
              <w:jc w:val="center"/>
              <w:rPr>
                <w:rFonts w:ascii="Garamond" w:hAnsi="Garamond" w:cs="Arial"/>
                <w:sz w:val="16"/>
                <w:szCs w:val="16"/>
              </w:rPr>
            </w:pPr>
            <w:r>
              <w:rPr>
                <w:rFonts w:ascii="Garamond" w:hAnsi="Garamond" w:cs="Arial"/>
                <w:sz w:val="16"/>
                <w:szCs w:val="16"/>
              </w:rPr>
              <w:fldChar w:fldCharType="begin">
                <w:ffData>
                  <w:name w:val=""/>
                  <w:enabled/>
                  <w:calcOnExit w:val="0"/>
                  <w:checkBox>
                    <w:sizeAuto/>
                    <w:default w:val="0"/>
                  </w:checkBox>
                </w:ffData>
              </w:fldChar>
            </w:r>
            <w:r w:rsidR="005828F6">
              <w:rPr>
                <w:rFonts w:ascii="Garamond" w:hAnsi="Garamond" w:cs="Arial"/>
                <w:sz w:val="16"/>
                <w:szCs w:val="16"/>
              </w:rPr>
              <w:instrText xml:space="preserve"> FORMCHECKBOX </w:instrText>
            </w:r>
            <w:r w:rsidR="00DC2881" w:rsidRPr="00B2336C">
              <w:rPr>
                <w:rFonts w:ascii="Garamond" w:hAnsi="Garamond" w:cs="Arial"/>
                <w:sz w:val="16"/>
                <w:szCs w:val="16"/>
              </w:rPr>
            </w:r>
            <w:r>
              <w:rPr>
                <w:rFonts w:ascii="Garamond" w:hAnsi="Garamond" w:cs="Arial"/>
                <w:sz w:val="16"/>
                <w:szCs w:val="16"/>
              </w:rPr>
              <w:fldChar w:fldCharType="end"/>
            </w:r>
          </w:p>
        </w:tc>
        <w:tc>
          <w:tcPr>
            <w:tcW w:w="990" w:type="dxa"/>
          </w:tcPr>
          <w:p w:rsidR="00EB3373" w:rsidRPr="007C2BD4" w:rsidRDefault="00B2336C" w:rsidP="00EB3373">
            <w:pPr>
              <w:spacing w:before="60" w:after="60"/>
              <w:jc w:val="center"/>
              <w:rPr>
                <w:rFonts w:ascii="Garamond" w:hAnsi="Garamond" w:cs="Arial"/>
                <w:sz w:val="16"/>
                <w:szCs w:val="16"/>
              </w:rPr>
            </w:pPr>
            <w:r>
              <w:rPr>
                <w:rFonts w:ascii="Garamond" w:hAnsi="Garamond" w:cs="Arial"/>
                <w:sz w:val="16"/>
                <w:szCs w:val="16"/>
              </w:rPr>
              <w:fldChar w:fldCharType="begin">
                <w:ffData>
                  <w:name w:val=""/>
                  <w:enabled/>
                  <w:calcOnExit w:val="0"/>
                  <w:checkBox>
                    <w:sizeAuto/>
                    <w:default w:val="0"/>
                  </w:checkBox>
                </w:ffData>
              </w:fldChar>
            </w:r>
            <w:r w:rsidR="009219E6">
              <w:rPr>
                <w:rFonts w:ascii="Garamond" w:hAnsi="Garamond" w:cs="Arial"/>
                <w:sz w:val="16"/>
                <w:szCs w:val="16"/>
              </w:rPr>
              <w:instrText xml:space="preserve"> FORMCHECKBOX </w:instrText>
            </w:r>
            <w:r w:rsidR="00DC2881" w:rsidRPr="00B2336C">
              <w:rPr>
                <w:rFonts w:ascii="Garamond" w:hAnsi="Garamond" w:cs="Arial"/>
                <w:sz w:val="16"/>
                <w:szCs w:val="16"/>
              </w:rPr>
            </w:r>
            <w:r>
              <w:rPr>
                <w:rFonts w:ascii="Garamond" w:hAnsi="Garamond" w:cs="Arial"/>
                <w:sz w:val="16"/>
                <w:szCs w:val="16"/>
              </w:rPr>
              <w:fldChar w:fldCharType="end"/>
            </w:r>
          </w:p>
        </w:tc>
        <w:tc>
          <w:tcPr>
            <w:tcW w:w="810" w:type="dxa"/>
          </w:tcPr>
          <w:p w:rsidR="00EB3373" w:rsidRPr="007C2BD4" w:rsidRDefault="00B2336C" w:rsidP="00EB3373">
            <w:pPr>
              <w:spacing w:before="60" w:after="60"/>
              <w:jc w:val="center"/>
              <w:rPr>
                <w:rFonts w:ascii="Garamond" w:hAnsi="Garamond" w:cs="Arial"/>
                <w:sz w:val="16"/>
                <w:szCs w:val="16"/>
              </w:rPr>
            </w:pPr>
            <w:r w:rsidRPr="007C2BD4">
              <w:rPr>
                <w:rFonts w:ascii="Garamond" w:hAnsi="Garamond" w:cs="Arial"/>
                <w:sz w:val="16"/>
                <w:szCs w:val="16"/>
              </w:rPr>
              <w:fldChar w:fldCharType="begin">
                <w:ffData>
                  <w:name w:val="Check4"/>
                  <w:enabled/>
                  <w:calcOnExit w:val="0"/>
                  <w:checkBox>
                    <w:sizeAuto/>
                    <w:default w:val="0"/>
                  </w:checkBox>
                </w:ffData>
              </w:fldChar>
            </w:r>
            <w:r w:rsidR="00EB3373" w:rsidRPr="007C2BD4">
              <w:rPr>
                <w:rFonts w:ascii="Garamond" w:hAnsi="Garamond" w:cs="Arial"/>
                <w:sz w:val="16"/>
                <w:szCs w:val="16"/>
              </w:rPr>
              <w:instrText xml:space="preserve"> FORMCHECKBOX </w:instrText>
            </w:r>
            <w:r w:rsidR="00DC2881" w:rsidRPr="00B2336C">
              <w:rPr>
                <w:rFonts w:ascii="Garamond" w:hAnsi="Garamond" w:cs="Arial"/>
                <w:sz w:val="16"/>
                <w:szCs w:val="16"/>
              </w:rPr>
            </w:r>
            <w:r w:rsidRPr="007C2BD4">
              <w:rPr>
                <w:rFonts w:ascii="Garamond" w:hAnsi="Garamond" w:cs="Arial"/>
                <w:sz w:val="16"/>
                <w:szCs w:val="16"/>
              </w:rPr>
              <w:fldChar w:fldCharType="end"/>
            </w:r>
          </w:p>
        </w:tc>
      </w:tr>
    </w:tbl>
    <w:p w:rsidR="00D10EEA" w:rsidRDefault="00EB3373" w:rsidP="00EB3373">
      <w:pPr>
        <w:pStyle w:val="NormalWeb"/>
        <w:spacing w:before="2" w:after="2"/>
        <w:rPr>
          <w:rFonts w:ascii="Garamond,Bold" w:hAnsi="Garamond,Bold"/>
          <w:sz w:val="24"/>
          <w:szCs w:val="24"/>
        </w:rPr>
      </w:pPr>
      <w:r w:rsidRPr="00EB3373">
        <w:rPr>
          <w:rFonts w:ascii="Garamond,Bold" w:hAnsi="Garamond,Bold"/>
          <w:sz w:val="24"/>
          <w:szCs w:val="24"/>
          <w:u w:val="single"/>
        </w:rPr>
        <w:t>Environmental Setting</w:t>
      </w:r>
      <w:r>
        <w:rPr>
          <w:rFonts w:ascii="Garamond,Bold" w:hAnsi="Garamond,Bold"/>
          <w:sz w:val="24"/>
          <w:szCs w:val="24"/>
        </w:rPr>
        <w:t xml:space="preserve">: </w:t>
      </w:r>
    </w:p>
    <w:p w:rsidR="005B26F4" w:rsidRPr="004225FF" w:rsidRDefault="00D10EEA" w:rsidP="004225FF">
      <w:pPr>
        <w:pStyle w:val="NormalWeb"/>
        <w:spacing w:before="2" w:after="2"/>
        <w:ind w:left="720"/>
        <w:rPr>
          <w:rFonts w:ascii="Garamond" w:hAnsi="Garamond"/>
          <w:sz w:val="24"/>
          <w:szCs w:val="24"/>
        </w:rPr>
      </w:pPr>
      <w:r w:rsidRPr="00D10EEA">
        <w:rPr>
          <w:rFonts w:ascii="Garamond" w:hAnsi="Garamond"/>
          <w:sz w:val="24"/>
          <w:szCs w:val="24"/>
        </w:rPr>
        <w:t>Sunnyvale</w:t>
      </w:r>
      <w:r>
        <w:rPr>
          <w:rFonts w:ascii="Garamond" w:hAnsi="Garamond"/>
          <w:sz w:val="24"/>
          <w:szCs w:val="24"/>
        </w:rPr>
        <w:t xml:space="preserve"> is a relatively young city, incorporated in 1912.  Its mild climate and fertile soil, nonetheless, have provided a comfortable and productive location for human settlement for thousands of years.  Early settlers actually were drawn to the region by the mild climate, plentiful sunshine, and the rich soil.  Sunnyvale development began in earnest in 1864, at the same time the Central Railroad built a line connecting San Francisco to San Jose.  After the 1906 earthquake, industry arrived in Sunnyvale – the first of which included the Hendy Ironworks and the Libby Cannery, which were placed in the center of town near the railroad.  The city’s downtown continued to grow as a mix of uses in close proximity and walking distance of one another.  Additionally, transportation routes played an important role in Sunnyvale’s development.  The first transportation facilities included the railroad and El Camino Real.  </w:t>
      </w:r>
      <w:r w:rsidR="00B07DD3">
        <w:rPr>
          <w:rFonts w:ascii="Garamond" w:hAnsi="Garamond"/>
          <w:sz w:val="24"/>
          <w:szCs w:val="24"/>
        </w:rPr>
        <w:t>By the 1940s, Sunnyvale had shifted from an agricultural community to an industrial center, with an economy emphasizing the exploding defense and aerospace industries.  Approximately 65 percent of the city’s current housing and 50 percent of its non-residential developments were constructed between 1950 and 1969.  These new buildings covered large portions of the region and led to significant alterations to the character and form of the city.  Unlike the mix of uses within the city center, new districts were built in large tracts of land designed exclusively for residential, commercial, or industrial uses.  Over the last three decades, Sunnyvale’s economy has undergone yet another shift, as high technology companies have la</w:t>
      </w:r>
      <w:r w:rsidR="000C0FEB">
        <w:rPr>
          <w:rFonts w:ascii="Garamond" w:hAnsi="Garamond"/>
          <w:sz w:val="24"/>
          <w:szCs w:val="24"/>
        </w:rPr>
        <w:t xml:space="preserve">unched the Silicon Valley era (Sunnyvale General Plan, 2011, pp. 2-3 – 2-4). </w:t>
      </w:r>
    </w:p>
    <w:p w:rsidR="005B26F4" w:rsidRDefault="00EB3373" w:rsidP="00EB3373">
      <w:pPr>
        <w:pStyle w:val="NormalWeb"/>
        <w:spacing w:before="2" w:after="2"/>
        <w:rPr>
          <w:rFonts w:ascii="Garamond,Bold" w:hAnsi="Garamond,Bold"/>
          <w:sz w:val="24"/>
          <w:szCs w:val="24"/>
        </w:rPr>
      </w:pPr>
      <w:r w:rsidRPr="00EB3373">
        <w:rPr>
          <w:rFonts w:ascii="Garamond,Bold" w:hAnsi="Garamond,Bold"/>
          <w:sz w:val="24"/>
          <w:szCs w:val="24"/>
          <w:u w:val="single"/>
        </w:rPr>
        <w:t>Thresholds of Significance</w:t>
      </w:r>
      <w:r>
        <w:rPr>
          <w:rFonts w:ascii="Garamond,Bold" w:hAnsi="Garamond,Bold"/>
          <w:sz w:val="24"/>
          <w:szCs w:val="24"/>
        </w:rPr>
        <w:t xml:space="preserve">: </w:t>
      </w:r>
    </w:p>
    <w:p w:rsidR="005B26F4" w:rsidRDefault="005B26F4" w:rsidP="00B82DD2">
      <w:pPr>
        <w:pStyle w:val="NormalWeb"/>
        <w:spacing w:before="2" w:after="2"/>
        <w:ind w:left="720"/>
        <w:rPr>
          <w:rFonts w:ascii="Garamond" w:hAnsi="Garamond"/>
          <w:sz w:val="24"/>
          <w:szCs w:val="24"/>
        </w:rPr>
      </w:pPr>
      <w:r>
        <w:rPr>
          <w:rFonts w:ascii="Garamond" w:hAnsi="Garamond"/>
          <w:sz w:val="24"/>
          <w:szCs w:val="24"/>
        </w:rPr>
        <w:t xml:space="preserve">LAND-1: </w:t>
      </w:r>
      <w:r w:rsidR="000C0FEB">
        <w:rPr>
          <w:rFonts w:ascii="Garamond" w:hAnsi="Garamond"/>
          <w:sz w:val="24"/>
          <w:szCs w:val="24"/>
        </w:rPr>
        <w:t>If the project would physically divide an established community, then its impact is considered potentially significant.</w:t>
      </w:r>
    </w:p>
    <w:p w:rsidR="005B26F4" w:rsidRDefault="005B26F4" w:rsidP="00704BE4">
      <w:pPr>
        <w:pStyle w:val="NormalWeb"/>
        <w:spacing w:before="2" w:after="2"/>
        <w:ind w:left="720"/>
        <w:rPr>
          <w:rFonts w:ascii="Garamond" w:hAnsi="Garamond"/>
          <w:sz w:val="24"/>
          <w:szCs w:val="24"/>
        </w:rPr>
      </w:pPr>
      <w:r>
        <w:rPr>
          <w:rFonts w:ascii="Garamond" w:hAnsi="Garamond"/>
          <w:sz w:val="24"/>
          <w:szCs w:val="24"/>
        </w:rPr>
        <w:t>LAND-2:</w:t>
      </w:r>
      <w:r w:rsidR="00B82DD2">
        <w:rPr>
          <w:rFonts w:ascii="Garamond" w:hAnsi="Garamond"/>
          <w:sz w:val="24"/>
          <w:szCs w:val="24"/>
        </w:rPr>
        <w:t xml:space="preserve"> </w:t>
      </w:r>
      <w:r w:rsidR="000C0FEB">
        <w:rPr>
          <w:rFonts w:ascii="Garamond" w:hAnsi="Garamond"/>
          <w:sz w:val="24"/>
          <w:szCs w:val="24"/>
        </w:rPr>
        <w:t>If the project would conflict with any applicable land use plan, policy, or regulation of an agency with jurisdiction over the project (including, but not limited to the general plan, specific plan, local coastal program, or zoning ordinance) adopted for the purpose of avoiding or mitigating an environmental effect, then its impact is considered potentially significant.</w:t>
      </w:r>
    </w:p>
    <w:p w:rsidR="00EB3373" w:rsidRPr="005B26F4" w:rsidRDefault="005B26F4" w:rsidP="00E745F3">
      <w:pPr>
        <w:pStyle w:val="NormalWeb"/>
        <w:spacing w:before="2" w:after="2"/>
        <w:ind w:left="720"/>
        <w:rPr>
          <w:rFonts w:ascii="Garamond" w:hAnsi="Garamond"/>
        </w:rPr>
      </w:pPr>
      <w:r>
        <w:rPr>
          <w:rFonts w:ascii="Garamond" w:hAnsi="Garamond"/>
          <w:sz w:val="24"/>
          <w:szCs w:val="24"/>
        </w:rPr>
        <w:t>LAND-3:</w:t>
      </w:r>
      <w:r w:rsidR="00704BE4">
        <w:rPr>
          <w:rFonts w:ascii="Garamond" w:hAnsi="Garamond"/>
          <w:sz w:val="24"/>
          <w:szCs w:val="24"/>
        </w:rPr>
        <w:t xml:space="preserve"> </w:t>
      </w:r>
      <w:r w:rsidR="000C0FEB">
        <w:rPr>
          <w:rFonts w:ascii="Garamond" w:hAnsi="Garamond"/>
          <w:sz w:val="24"/>
          <w:szCs w:val="24"/>
        </w:rPr>
        <w:t>If the project would have a substantial impact upon the existing character of the vicinity, then its impact is considered potentially significant.</w:t>
      </w:r>
    </w:p>
    <w:p w:rsidR="00F00304" w:rsidRDefault="00EB3373" w:rsidP="00F20D3D">
      <w:pPr>
        <w:pStyle w:val="NormalWeb"/>
        <w:spacing w:before="2" w:after="2"/>
        <w:rPr>
          <w:rFonts w:ascii="Garamond,Bold" w:hAnsi="Garamond,Bold"/>
          <w:sz w:val="24"/>
          <w:szCs w:val="24"/>
        </w:rPr>
      </w:pPr>
      <w:r w:rsidRPr="00EB3373">
        <w:rPr>
          <w:rFonts w:ascii="Garamond,Bold" w:hAnsi="Garamond,Bold"/>
          <w:sz w:val="24"/>
          <w:szCs w:val="24"/>
          <w:u w:val="single"/>
        </w:rPr>
        <w:t>Significance Level</w:t>
      </w:r>
      <w:r>
        <w:rPr>
          <w:rFonts w:ascii="Garamond,Bold" w:hAnsi="Garamond,Bold"/>
          <w:sz w:val="24"/>
          <w:szCs w:val="24"/>
        </w:rPr>
        <w:t xml:space="preserve">: </w:t>
      </w:r>
    </w:p>
    <w:p w:rsidR="00F00304" w:rsidRDefault="00F00304" w:rsidP="00F20D3D">
      <w:pPr>
        <w:pStyle w:val="NormalWeb"/>
        <w:spacing w:before="2" w:after="2"/>
        <w:rPr>
          <w:rFonts w:ascii="Garamond" w:hAnsi="Garamond"/>
          <w:sz w:val="24"/>
          <w:szCs w:val="24"/>
        </w:rPr>
      </w:pPr>
      <w:r>
        <w:rPr>
          <w:rFonts w:ascii="Garamond,Bold" w:hAnsi="Garamond,Bold"/>
          <w:sz w:val="24"/>
          <w:szCs w:val="24"/>
        </w:rPr>
        <w:tab/>
      </w:r>
      <w:r>
        <w:rPr>
          <w:rFonts w:ascii="Garamond" w:hAnsi="Garamond"/>
          <w:sz w:val="24"/>
          <w:szCs w:val="24"/>
        </w:rPr>
        <w:t xml:space="preserve">LAND-1: </w:t>
      </w:r>
      <w:r w:rsidR="000C0FEB">
        <w:rPr>
          <w:rFonts w:ascii="Garamond" w:hAnsi="Garamond"/>
          <w:sz w:val="24"/>
          <w:szCs w:val="24"/>
        </w:rPr>
        <w:t>No impact.</w:t>
      </w:r>
    </w:p>
    <w:p w:rsidR="00F00304" w:rsidRDefault="00F00304" w:rsidP="00F20D3D">
      <w:pPr>
        <w:pStyle w:val="NormalWeb"/>
        <w:spacing w:before="2" w:after="2"/>
        <w:rPr>
          <w:rFonts w:ascii="Garamond" w:hAnsi="Garamond"/>
          <w:sz w:val="24"/>
          <w:szCs w:val="24"/>
        </w:rPr>
      </w:pPr>
      <w:r>
        <w:rPr>
          <w:rFonts w:ascii="Garamond" w:hAnsi="Garamond"/>
          <w:sz w:val="24"/>
          <w:szCs w:val="24"/>
        </w:rPr>
        <w:tab/>
        <w:t xml:space="preserve">LAND-2: </w:t>
      </w:r>
      <w:r w:rsidR="000C0FEB">
        <w:rPr>
          <w:rFonts w:ascii="Garamond" w:hAnsi="Garamond"/>
          <w:sz w:val="24"/>
          <w:szCs w:val="24"/>
        </w:rPr>
        <w:t>Less than significant with mitigation incorporated.</w:t>
      </w:r>
    </w:p>
    <w:p w:rsidR="00EB3373" w:rsidRPr="00F00304" w:rsidRDefault="00F00304" w:rsidP="00F20D3D">
      <w:pPr>
        <w:pStyle w:val="NormalWeb"/>
        <w:spacing w:before="2" w:after="2"/>
        <w:rPr>
          <w:rFonts w:ascii="Garamond" w:hAnsi="Garamond"/>
        </w:rPr>
      </w:pPr>
      <w:r>
        <w:rPr>
          <w:rFonts w:ascii="Garamond" w:hAnsi="Garamond"/>
          <w:sz w:val="24"/>
          <w:szCs w:val="24"/>
        </w:rPr>
        <w:tab/>
        <w:t xml:space="preserve">LAND-3: </w:t>
      </w:r>
      <w:r w:rsidR="005828F6">
        <w:rPr>
          <w:rFonts w:ascii="Garamond" w:hAnsi="Garamond"/>
          <w:sz w:val="24"/>
          <w:szCs w:val="24"/>
        </w:rPr>
        <w:t>Potentially significant impact</w:t>
      </w:r>
      <w:r w:rsidR="000C0FEB">
        <w:rPr>
          <w:rFonts w:ascii="Garamond" w:hAnsi="Garamond"/>
          <w:sz w:val="24"/>
          <w:szCs w:val="24"/>
        </w:rPr>
        <w:t>.</w:t>
      </w:r>
    </w:p>
    <w:p w:rsidR="00631C48" w:rsidRDefault="00EB3373" w:rsidP="00EB3373">
      <w:pPr>
        <w:pStyle w:val="NormalWeb"/>
        <w:spacing w:before="2" w:after="2"/>
        <w:rPr>
          <w:rFonts w:ascii="Garamond,Bold" w:hAnsi="Garamond,Bold"/>
          <w:sz w:val="24"/>
          <w:szCs w:val="24"/>
        </w:rPr>
      </w:pPr>
      <w:r w:rsidRPr="00EB3373">
        <w:rPr>
          <w:rFonts w:ascii="Garamond,Bold" w:hAnsi="Garamond,Bold"/>
          <w:sz w:val="24"/>
          <w:szCs w:val="24"/>
          <w:u w:val="single"/>
        </w:rPr>
        <w:t>Impact Explanation</w:t>
      </w:r>
      <w:r>
        <w:rPr>
          <w:rFonts w:ascii="Garamond,Bold" w:hAnsi="Garamond,Bold"/>
          <w:sz w:val="24"/>
          <w:szCs w:val="24"/>
        </w:rPr>
        <w:t xml:space="preserve">: </w:t>
      </w:r>
    </w:p>
    <w:p w:rsidR="00631C48" w:rsidRDefault="00631C48" w:rsidP="00A61C79">
      <w:pPr>
        <w:pStyle w:val="NormalWeb"/>
        <w:spacing w:before="2" w:after="2"/>
        <w:ind w:left="720"/>
        <w:rPr>
          <w:rFonts w:ascii="Garamond" w:hAnsi="Garamond"/>
          <w:sz w:val="24"/>
          <w:szCs w:val="24"/>
        </w:rPr>
      </w:pPr>
      <w:r>
        <w:rPr>
          <w:rFonts w:ascii="Garamond" w:hAnsi="Garamond"/>
          <w:sz w:val="24"/>
          <w:szCs w:val="24"/>
        </w:rPr>
        <w:t>LAND-1:</w:t>
      </w:r>
      <w:r w:rsidR="009219E6">
        <w:rPr>
          <w:rFonts w:ascii="Garamond" w:hAnsi="Garamond"/>
          <w:sz w:val="24"/>
          <w:szCs w:val="24"/>
        </w:rPr>
        <w:t xml:space="preserve"> </w:t>
      </w:r>
      <w:r w:rsidR="000C0FEB">
        <w:rPr>
          <w:rFonts w:ascii="Garamond" w:hAnsi="Garamond"/>
          <w:sz w:val="24"/>
          <w:szCs w:val="24"/>
        </w:rPr>
        <w:t xml:space="preserve">The project plans will not physically divide the established Mathilda Avenue community, as ATN developers will </w:t>
      </w:r>
      <w:r w:rsidR="00F26B7D">
        <w:rPr>
          <w:rFonts w:ascii="Garamond" w:hAnsi="Garamond"/>
          <w:sz w:val="24"/>
          <w:szCs w:val="24"/>
        </w:rPr>
        <w:t xml:space="preserve">be building the transportation well above the ground level.  This will enable people to walk below it while only noticing the occasional foundational pillar.  </w:t>
      </w:r>
    </w:p>
    <w:p w:rsidR="00631C48" w:rsidRDefault="00631C48" w:rsidP="00397E2B">
      <w:pPr>
        <w:pStyle w:val="NormalWeb"/>
        <w:spacing w:before="2" w:after="2"/>
        <w:ind w:left="720"/>
        <w:rPr>
          <w:rFonts w:ascii="Garamond" w:hAnsi="Garamond"/>
          <w:sz w:val="24"/>
          <w:szCs w:val="24"/>
        </w:rPr>
      </w:pPr>
      <w:r>
        <w:rPr>
          <w:rFonts w:ascii="Garamond" w:hAnsi="Garamond"/>
          <w:sz w:val="24"/>
          <w:szCs w:val="24"/>
        </w:rPr>
        <w:t xml:space="preserve">LAND-2: </w:t>
      </w:r>
      <w:r w:rsidR="005828F6">
        <w:rPr>
          <w:rFonts w:ascii="Garamond" w:hAnsi="Garamond"/>
          <w:sz w:val="24"/>
          <w:szCs w:val="24"/>
        </w:rPr>
        <w:t xml:space="preserve">As long as general zoning requirements and regulations are followed to ensure that Mathilda Avenue is zoned to allow public transit networks, then the potentially significant impacts of this aspect will be mitigated.  This area currently is zoned as “central business (Sunnyvale General Plan, 2011, pp. 3-9). </w:t>
      </w:r>
    </w:p>
    <w:p w:rsidR="00EB3373" w:rsidRDefault="00631C48" w:rsidP="002062E2">
      <w:pPr>
        <w:pStyle w:val="NormalWeb"/>
        <w:spacing w:before="2" w:after="2"/>
        <w:ind w:left="720"/>
      </w:pPr>
      <w:r>
        <w:rPr>
          <w:rFonts w:ascii="Garamond" w:hAnsi="Garamond"/>
          <w:sz w:val="24"/>
          <w:szCs w:val="24"/>
        </w:rPr>
        <w:t xml:space="preserve">LAND-3: </w:t>
      </w:r>
      <w:r w:rsidR="005828F6">
        <w:rPr>
          <w:rFonts w:ascii="Garamond" w:hAnsi="Garamond"/>
          <w:sz w:val="24"/>
          <w:szCs w:val="24"/>
        </w:rPr>
        <w:t xml:space="preserve">The project will have a potentially significant impact on the preexisting character of the vicinity since it will be introducing a new type of transit system not commonly used in the Bay Area, California, or the United States overall.  </w:t>
      </w:r>
      <w:r w:rsidR="000864CC">
        <w:rPr>
          <w:rFonts w:ascii="Garamond" w:hAnsi="Garamond"/>
          <w:sz w:val="24"/>
          <w:szCs w:val="24"/>
        </w:rPr>
        <w:t xml:space="preserve">Although the effects of implementing the ATN along the Mathilda Corridor will be significant, the change in character should be a dramatic improvement for congestion and air pollution in the vicinity.  </w:t>
      </w:r>
    </w:p>
    <w:p w:rsidR="00F44B89" w:rsidRPr="009219E6" w:rsidRDefault="00EB3373" w:rsidP="009219E6">
      <w:pPr>
        <w:pStyle w:val="NormalWeb"/>
        <w:spacing w:before="2" w:after="2"/>
        <w:rPr>
          <w:rFonts w:ascii="Garamond,Bold" w:hAnsi="Garamond,Bold"/>
          <w:sz w:val="24"/>
          <w:szCs w:val="24"/>
        </w:rPr>
      </w:pPr>
      <w:r w:rsidRPr="00EB3373">
        <w:rPr>
          <w:rFonts w:ascii="Garamond,Bold" w:hAnsi="Garamond,Bold"/>
          <w:sz w:val="24"/>
          <w:szCs w:val="24"/>
          <w:u w:val="single"/>
        </w:rPr>
        <w:t>Mitigations</w:t>
      </w:r>
      <w:r>
        <w:rPr>
          <w:rFonts w:ascii="Garamond,Bold" w:hAnsi="Garamond,Bold"/>
          <w:sz w:val="24"/>
          <w:szCs w:val="24"/>
        </w:rPr>
        <w:t xml:space="preserve">: </w:t>
      </w:r>
    </w:p>
    <w:p w:rsidR="00EB3373" w:rsidRPr="003A70AA" w:rsidRDefault="000C738E" w:rsidP="009F4923">
      <w:pPr>
        <w:pStyle w:val="NormalWeb"/>
        <w:spacing w:before="2" w:after="2"/>
        <w:ind w:left="720"/>
        <w:rPr>
          <w:rFonts w:ascii="Garamond" w:hAnsi="Garamond"/>
          <w:sz w:val="24"/>
          <w:szCs w:val="24"/>
        </w:rPr>
      </w:pPr>
      <w:r>
        <w:rPr>
          <w:rFonts w:ascii="Garamond" w:hAnsi="Garamond"/>
          <w:sz w:val="24"/>
          <w:szCs w:val="24"/>
        </w:rPr>
        <w:t xml:space="preserve">LAND-2: </w:t>
      </w:r>
      <w:r w:rsidR="009F4923">
        <w:rPr>
          <w:rFonts w:ascii="Garamond" w:hAnsi="Garamond"/>
          <w:sz w:val="24"/>
          <w:szCs w:val="24"/>
        </w:rPr>
        <w:t xml:space="preserve">A major policy goal set out in the Sunnyvale General plan is that of contributing to “efforts to minimize region-wide average trip length and single-occupant vehicle trips” (pp. 3-5).  Because this project’s overall aim is to improve the character and efficiency of the vicinity, obtaining the appropriate zoning for the project should not be an issues as long as appropriate protocols are followed.  </w:t>
      </w:r>
    </w:p>
    <w:p w:rsidR="00EB3373" w:rsidRDefault="00EB3373" w:rsidP="00EB3373">
      <w:pPr>
        <w:pStyle w:val="NormalWeb"/>
        <w:spacing w:before="2" w:after="2"/>
      </w:pPr>
      <w:r w:rsidRPr="00EB3373">
        <w:rPr>
          <w:rFonts w:ascii="Times New Roman,Bold" w:hAnsi="Times New Roman,Bold"/>
          <w:sz w:val="24"/>
          <w:szCs w:val="24"/>
          <w:u w:val="single"/>
        </w:rPr>
        <w:t>Monitoring Plans</w:t>
      </w:r>
      <w:r>
        <w:rPr>
          <w:rFonts w:ascii="Times New Roman,Bold" w:hAnsi="Times New Roman,Bold"/>
          <w:sz w:val="24"/>
          <w:szCs w:val="24"/>
        </w:rPr>
        <w:t xml:space="preserve">: </w:t>
      </w:r>
    </w:p>
    <w:p w:rsidR="003A70AA" w:rsidRPr="00810C13" w:rsidRDefault="004401A6" w:rsidP="00810C13">
      <w:pPr>
        <w:ind w:left="720"/>
        <w:rPr>
          <w:rFonts w:ascii="Garamond" w:hAnsi="Garamond"/>
        </w:rPr>
      </w:pPr>
      <w:r>
        <w:rPr>
          <w:rFonts w:ascii="Garamond" w:hAnsi="Garamond"/>
        </w:rPr>
        <w:t xml:space="preserve">LAND-2: </w:t>
      </w:r>
      <w:r w:rsidR="00810C13">
        <w:rPr>
          <w:rFonts w:ascii="Garamond" w:hAnsi="Garamond"/>
        </w:rPr>
        <w:t>The project developer must submit a General Plan amendment report with re-zoning</w:t>
      </w:r>
      <w:r w:rsidR="00E30956">
        <w:rPr>
          <w:rFonts w:ascii="Garamond" w:hAnsi="Garamond"/>
        </w:rPr>
        <w:t xml:space="preserve"> designations</w:t>
      </w:r>
      <w:r w:rsidR="00810C13">
        <w:rPr>
          <w:rFonts w:ascii="Garamond" w:hAnsi="Garamond"/>
        </w:rPr>
        <w:t xml:space="preserve"> or zoning amendment</w:t>
      </w:r>
      <w:r w:rsidR="00E30956">
        <w:rPr>
          <w:rFonts w:ascii="Garamond" w:hAnsi="Garamond"/>
        </w:rPr>
        <w:t>s</w:t>
      </w:r>
      <w:r w:rsidR="00810C13">
        <w:rPr>
          <w:rFonts w:ascii="Garamond" w:hAnsi="Garamond"/>
        </w:rPr>
        <w:t xml:space="preserve"> to the City of Sunnyvale’s Department of Development – Planning division, in order to demonstrate the official alteration of</w:t>
      </w:r>
      <w:r w:rsidR="00E30956">
        <w:rPr>
          <w:rFonts w:ascii="Garamond" w:hAnsi="Garamond"/>
        </w:rPr>
        <w:t xml:space="preserve"> the</w:t>
      </w:r>
      <w:r w:rsidR="00810C13">
        <w:rPr>
          <w:rFonts w:ascii="Garamond" w:hAnsi="Garamond"/>
        </w:rPr>
        <w:t xml:space="preserve"> land parcels within the Mathilda Corridor vicinity </w:t>
      </w:r>
      <w:r w:rsidR="00E30956">
        <w:rPr>
          <w:rFonts w:ascii="Garamond" w:hAnsi="Garamond"/>
        </w:rPr>
        <w:t>as well as</w:t>
      </w:r>
      <w:r w:rsidR="00810C13">
        <w:rPr>
          <w:rFonts w:ascii="Garamond" w:hAnsi="Garamond"/>
        </w:rPr>
        <w:t xml:space="preserve"> to demonstrate the project’s approval by the city council.</w:t>
      </w:r>
    </w:p>
    <w:p w:rsidR="000C007F" w:rsidRDefault="000C007F" w:rsidP="00C47F0A"/>
    <w:p w:rsidR="00356828" w:rsidRDefault="00356828" w:rsidP="000C007F">
      <w:pPr>
        <w:rPr>
          <w:rFonts w:ascii="Garamond,Bold" w:hAnsi="Garamond,Bold"/>
          <w:sz w:val="28"/>
          <w:szCs w:val="28"/>
        </w:rPr>
      </w:pPr>
    </w:p>
    <w:p w:rsidR="00356828" w:rsidRDefault="00356828" w:rsidP="000C007F">
      <w:pPr>
        <w:rPr>
          <w:rFonts w:ascii="Garamond,Bold" w:hAnsi="Garamond,Bold"/>
          <w:sz w:val="28"/>
          <w:szCs w:val="28"/>
        </w:rPr>
      </w:pPr>
    </w:p>
    <w:p w:rsidR="00356828" w:rsidRDefault="00356828" w:rsidP="000C007F">
      <w:pPr>
        <w:rPr>
          <w:rFonts w:ascii="Garamond,Bold" w:hAnsi="Garamond,Bold"/>
          <w:sz w:val="28"/>
          <w:szCs w:val="28"/>
        </w:rPr>
      </w:pPr>
    </w:p>
    <w:p w:rsidR="00356828" w:rsidRDefault="00356828" w:rsidP="000C007F">
      <w:pPr>
        <w:rPr>
          <w:rFonts w:ascii="Garamond,Bold" w:hAnsi="Garamond,Bold"/>
          <w:sz w:val="28"/>
          <w:szCs w:val="28"/>
        </w:rPr>
      </w:pPr>
    </w:p>
    <w:p w:rsidR="00356828" w:rsidRDefault="00356828" w:rsidP="000C007F">
      <w:pPr>
        <w:rPr>
          <w:rFonts w:ascii="Garamond,Bold" w:hAnsi="Garamond,Bold"/>
          <w:sz w:val="28"/>
          <w:szCs w:val="28"/>
        </w:rPr>
      </w:pPr>
    </w:p>
    <w:p w:rsidR="00356828" w:rsidRDefault="00356828" w:rsidP="000C007F">
      <w:pPr>
        <w:rPr>
          <w:rFonts w:ascii="Garamond,Bold" w:hAnsi="Garamond,Bold"/>
          <w:sz w:val="28"/>
          <w:szCs w:val="28"/>
        </w:rPr>
      </w:pPr>
    </w:p>
    <w:p w:rsidR="00356828" w:rsidRDefault="00356828" w:rsidP="000C007F">
      <w:pPr>
        <w:rPr>
          <w:rFonts w:ascii="Garamond,Bold" w:hAnsi="Garamond,Bold"/>
          <w:sz w:val="28"/>
          <w:szCs w:val="28"/>
        </w:rPr>
      </w:pPr>
    </w:p>
    <w:p w:rsidR="00356828" w:rsidRDefault="00356828" w:rsidP="000C007F">
      <w:pPr>
        <w:rPr>
          <w:rFonts w:ascii="Garamond,Bold" w:hAnsi="Garamond,Bold"/>
          <w:sz w:val="28"/>
          <w:szCs w:val="28"/>
        </w:rPr>
      </w:pPr>
    </w:p>
    <w:p w:rsidR="00356828" w:rsidRDefault="00356828" w:rsidP="000C007F">
      <w:pPr>
        <w:rPr>
          <w:rFonts w:ascii="Garamond,Bold" w:hAnsi="Garamond,Bold"/>
          <w:sz w:val="28"/>
          <w:szCs w:val="28"/>
        </w:rPr>
      </w:pPr>
    </w:p>
    <w:p w:rsidR="00356828" w:rsidRDefault="00356828" w:rsidP="000C007F">
      <w:pPr>
        <w:rPr>
          <w:rFonts w:ascii="Garamond,Bold" w:hAnsi="Garamond,Bold"/>
          <w:sz w:val="28"/>
          <w:szCs w:val="28"/>
        </w:rPr>
      </w:pPr>
    </w:p>
    <w:p w:rsidR="00356828" w:rsidRDefault="00356828" w:rsidP="000C007F">
      <w:pPr>
        <w:rPr>
          <w:rFonts w:ascii="Garamond,Bold" w:hAnsi="Garamond,Bold"/>
          <w:sz w:val="28"/>
          <w:szCs w:val="28"/>
        </w:rPr>
      </w:pPr>
    </w:p>
    <w:p w:rsidR="00356828" w:rsidRDefault="00356828" w:rsidP="000C007F">
      <w:pPr>
        <w:rPr>
          <w:rFonts w:ascii="Garamond,Bold" w:hAnsi="Garamond,Bold"/>
          <w:sz w:val="28"/>
          <w:szCs w:val="28"/>
        </w:rPr>
      </w:pPr>
    </w:p>
    <w:p w:rsidR="000C007F" w:rsidRPr="00C47F0A" w:rsidRDefault="000C007F" w:rsidP="000C007F">
      <w:r>
        <w:rPr>
          <w:rFonts w:ascii="Garamond,Bold" w:hAnsi="Garamond,Bold"/>
          <w:sz w:val="28"/>
          <w:szCs w:val="28"/>
        </w:rPr>
        <w:t>AESTHETICS</w:t>
      </w:r>
    </w:p>
    <w:p w:rsidR="000C007F" w:rsidRDefault="000C007F" w:rsidP="000C007F">
      <w:pPr>
        <w:pStyle w:val="NormalWeb"/>
        <w:spacing w:before="2" w:after="2"/>
        <w:rPr>
          <w:rFonts w:ascii="Garamond,Bold" w:hAnsi="Garamond,Bold"/>
          <w:sz w:val="24"/>
          <w:szCs w:val="24"/>
        </w:rPr>
      </w:pPr>
      <w:r>
        <w:rPr>
          <w:rFonts w:ascii="Garamond,Bold" w:hAnsi="Garamond,Bold"/>
          <w:sz w:val="24"/>
          <w:szCs w:val="24"/>
        </w:rPr>
        <w:t xml:space="preserve">PROPOSED PROJECT </w:t>
      </w:r>
    </w:p>
    <w:p w:rsidR="000C007F" w:rsidRDefault="000C007F" w:rsidP="000C007F">
      <w:pPr>
        <w:pStyle w:val="NormalWeb"/>
        <w:spacing w:before="2" w:after="2"/>
        <w:rPr>
          <w:rFonts w:ascii="Garamond,Bold" w:hAnsi="Garamond,Bold"/>
          <w:sz w:val="24"/>
          <w:szCs w:val="24"/>
        </w:rPr>
      </w:pPr>
    </w:p>
    <w:tbl>
      <w:tblPr>
        <w:tblW w:w="8028" w:type="dxa"/>
        <w:tblLayout w:type="fixed"/>
        <w:tblLook w:val="0000"/>
      </w:tblPr>
      <w:tblGrid>
        <w:gridCol w:w="4068"/>
        <w:gridCol w:w="990"/>
        <w:gridCol w:w="1170"/>
        <w:gridCol w:w="990"/>
        <w:gridCol w:w="810"/>
      </w:tblGrid>
      <w:tr w:rsidR="000C007F">
        <w:trPr>
          <w:cantSplit/>
          <w:tblHeader/>
        </w:trPr>
        <w:tc>
          <w:tcPr>
            <w:tcW w:w="4068" w:type="dxa"/>
            <w:vAlign w:val="bottom"/>
          </w:tcPr>
          <w:p w:rsidR="000C007F" w:rsidRDefault="000C007F" w:rsidP="00DA49B2">
            <w:pPr>
              <w:keepNext/>
              <w:pBdr>
                <w:bottom w:val="single" w:sz="4" w:space="1" w:color="auto"/>
              </w:pBdr>
              <w:spacing w:before="60" w:after="60"/>
              <w:ind w:left="540" w:hanging="540"/>
              <w:rPr>
                <w:rFonts w:ascii="Arial" w:hAnsi="Arial" w:cs="Arial"/>
                <w:b/>
                <w:i/>
                <w:sz w:val="14"/>
                <w:szCs w:val="16"/>
              </w:rPr>
            </w:pPr>
            <w:r>
              <w:rPr>
                <w:rFonts w:ascii="Arial" w:hAnsi="Arial" w:cs="Arial"/>
                <w:b/>
                <w:i/>
                <w:sz w:val="14"/>
                <w:szCs w:val="16"/>
              </w:rPr>
              <w:t>Topics:</w:t>
            </w:r>
          </w:p>
        </w:tc>
        <w:tc>
          <w:tcPr>
            <w:tcW w:w="990" w:type="dxa"/>
            <w:vAlign w:val="bottom"/>
          </w:tcPr>
          <w:p w:rsidR="000C007F" w:rsidRDefault="000C007F" w:rsidP="00DA49B2">
            <w:pPr>
              <w:keepNext/>
              <w:pBdr>
                <w:bottom w:val="single" w:sz="4" w:space="1" w:color="auto"/>
              </w:pBdr>
              <w:spacing w:before="60" w:after="60"/>
              <w:jc w:val="center"/>
              <w:rPr>
                <w:rFonts w:ascii="Arial" w:hAnsi="Arial" w:cs="Arial"/>
                <w:b/>
                <w:i/>
                <w:sz w:val="14"/>
                <w:szCs w:val="16"/>
              </w:rPr>
            </w:pPr>
            <w:r>
              <w:rPr>
                <w:rFonts w:ascii="Arial" w:hAnsi="Arial" w:cs="Arial"/>
                <w:b/>
                <w:i/>
                <w:sz w:val="14"/>
                <w:szCs w:val="16"/>
              </w:rPr>
              <w:t>Potentially Significant Impact</w:t>
            </w:r>
          </w:p>
        </w:tc>
        <w:tc>
          <w:tcPr>
            <w:tcW w:w="1170" w:type="dxa"/>
            <w:vAlign w:val="bottom"/>
          </w:tcPr>
          <w:p w:rsidR="000C007F" w:rsidRDefault="000C007F" w:rsidP="00DA49B2">
            <w:pPr>
              <w:keepNext/>
              <w:pBdr>
                <w:bottom w:val="single" w:sz="4" w:space="1" w:color="auto"/>
              </w:pBdr>
              <w:spacing w:before="60" w:after="60"/>
              <w:jc w:val="center"/>
              <w:rPr>
                <w:rFonts w:ascii="Arial" w:hAnsi="Arial" w:cs="Arial"/>
                <w:b/>
                <w:i/>
                <w:sz w:val="14"/>
                <w:szCs w:val="16"/>
              </w:rPr>
            </w:pPr>
            <w:r>
              <w:rPr>
                <w:rFonts w:ascii="Arial" w:hAnsi="Arial" w:cs="Arial"/>
                <w:b/>
                <w:i/>
                <w:sz w:val="14"/>
                <w:szCs w:val="16"/>
              </w:rPr>
              <w:t>Less Than Significant with Mitigation Incorporated</w:t>
            </w:r>
          </w:p>
        </w:tc>
        <w:tc>
          <w:tcPr>
            <w:tcW w:w="990" w:type="dxa"/>
            <w:vAlign w:val="bottom"/>
          </w:tcPr>
          <w:p w:rsidR="000C007F" w:rsidRDefault="000C007F" w:rsidP="00DA49B2">
            <w:pPr>
              <w:keepNext/>
              <w:pBdr>
                <w:bottom w:val="single" w:sz="4" w:space="1" w:color="auto"/>
              </w:pBdr>
              <w:spacing w:before="60" w:after="60"/>
              <w:jc w:val="center"/>
              <w:rPr>
                <w:rFonts w:ascii="Arial" w:hAnsi="Arial" w:cs="Arial"/>
                <w:b/>
                <w:i/>
                <w:sz w:val="14"/>
                <w:szCs w:val="16"/>
              </w:rPr>
            </w:pPr>
            <w:r>
              <w:rPr>
                <w:rFonts w:ascii="Arial" w:hAnsi="Arial" w:cs="Arial"/>
                <w:b/>
                <w:i/>
                <w:sz w:val="14"/>
                <w:szCs w:val="16"/>
              </w:rPr>
              <w:t>Less Than Significant Impact</w:t>
            </w:r>
          </w:p>
        </w:tc>
        <w:tc>
          <w:tcPr>
            <w:tcW w:w="810" w:type="dxa"/>
            <w:vAlign w:val="bottom"/>
          </w:tcPr>
          <w:p w:rsidR="000C007F" w:rsidRDefault="000C007F" w:rsidP="00DA49B2">
            <w:pPr>
              <w:keepNext/>
              <w:pBdr>
                <w:bottom w:val="single" w:sz="4" w:space="1" w:color="auto"/>
              </w:pBdr>
              <w:spacing w:before="60" w:after="60"/>
              <w:jc w:val="center"/>
              <w:rPr>
                <w:rFonts w:ascii="Arial" w:hAnsi="Arial" w:cs="Arial"/>
                <w:b/>
                <w:i/>
                <w:sz w:val="14"/>
                <w:szCs w:val="16"/>
              </w:rPr>
            </w:pPr>
            <w:r>
              <w:rPr>
                <w:rFonts w:ascii="Arial" w:hAnsi="Arial" w:cs="Arial"/>
                <w:b/>
                <w:i/>
                <w:sz w:val="14"/>
                <w:szCs w:val="16"/>
              </w:rPr>
              <w:t>No Impact</w:t>
            </w:r>
          </w:p>
        </w:tc>
      </w:tr>
      <w:tr w:rsidR="000C007F">
        <w:trPr>
          <w:cantSplit/>
        </w:trPr>
        <w:tc>
          <w:tcPr>
            <w:tcW w:w="4068" w:type="dxa"/>
          </w:tcPr>
          <w:p w:rsidR="000C007F" w:rsidRDefault="000C007F" w:rsidP="00DA49B2">
            <w:pPr>
              <w:keepNext/>
              <w:spacing w:before="60" w:after="60"/>
              <w:ind w:left="360" w:hanging="360"/>
              <w:rPr>
                <w:rFonts w:ascii="Arial" w:hAnsi="Arial" w:cs="Arial"/>
                <w:sz w:val="16"/>
                <w:szCs w:val="16"/>
              </w:rPr>
            </w:pPr>
            <w:r>
              <w:rPr>
                <w:rFonts w:ascii="Arial" w:hAnsi="Arial" w:cs="Arial"/>
                <w:b/>
                <w:sz w:val="16"/>
                <w:szCs w:val="16"/>
              </w:rPr>
              <w:t>2.</w:t>
            </w:r>
            <w:r>
              <w:rPr>
                <w:rFonts w:ascii="Arial" w:hAnsi="Arial" w:cs="Arial"/>
                <w:b/>
                <w:sz w:val="16"/>
                <w:szCs w:val="16"/>
              </w:rPr>
              <w:tab/>
              <w:t>AESTHETICS—Would the project:</w:t>
            </w:r>
          </w:p>
        </w:tc>
        <w:tc>
          <w:tcPr>
            <w:tcW w:w="990" w:type="dxa"/>
          </w:tcPr>
          <w:p w:rsidR="000C007F" w:rsidRDefault="000C007F" w:rsidP="00DA49B2">
            <w:pPr>
              <w:keepNext/>
              <w:spacing w:before="60" w:after="60"/>
              <w:jc w:val="center"/>
              <w:rPr>
                <w:rFonts w:ascii="Arial" w:hAnsi="Arial" w:cs="Arial"/>
                <w:sz w:val="16"/>
                <w:szCs w:val="16"/>
              </w:rPr>
            </w:pPr>
          </w:p>
        </w:tc>
        <w:tc>
          <w:tcPr>
            <w:tcW w:w="1170" w:type="dxa"/>
          </w:tcPr>
          <w:p w:rsidR="000C007F" w:rsidRDefault="000C007F" w:rsidP="00DA49B2">
            <w:pPr>
              <w:keepNext/>
              <w:spacing w:before="60" w:after="60"/>
              <w:jc w:val="center"/>
              <w:rPr>
                <w:rFonts w:ascii="Arial" w:hAnsi="Arial" w:cs="Arial"/>
                <w:sz w:val="16"/>
                <w:szCs w:val="16"/>
              </w:rPr>
            </w:pPr>
          </w:p>
        </w:tc>
        <w:tc>
          <w:tcPr>
            <w:tcW w:w="990" w:type="dxa"/>
          </w:tcPr>
          <w:p w:rsidR="000C007F" w:rsidRDefault="000C007F" w:rsidP="00DA49B2">
            <w:pPr>
              <w:keepNext/>
              <w:spacing w:before="60" w:after="60"/>
              <w:jc w:val="center"/>
              <w:rPr>
                <w:rFonts w:ascii="Arial" w:hAnsi="Arial" w:cs="Arial"/>
                <w:sz w:val="16"/>
                <w:szCs w:val="16"/>
              </w:rPr>
            </w:pPr>
          </w:p>
        </w:tc>
        <w:tc>
          <w:tcPr>
            <w:tcW w:w="810" w:type="dxa"/>
          </w:tcPr>
          <w:p w:rsidR="000C007F" w:rsidRDefault="000C007F" w:rsidP="00DA49B2">
            <w:pPr>
              <w:keepNext/>
              <w:spacing w:before="60" w:after="60"/>
              <w:jc w:val="center"/>
              <w:rPr>
                <w:rFonts w:ascii="Arial" w:hAnsi="Arial" w:cs="Arial"/>
                <w:sz w:val="16"/>
                <w:szCs w:val="16"/>
              </w:rPr>
            </w:pPr>
          </w:p>
        </w:tc>
      </w:tr>
      <w:tr w:rsidR="000C007F">
        <w:trPr>
          <w:cantSplit/>
        </w:trPr>
        <w:tc>
          <w:tcPr>
            <w:tcW w:w="4068" w:type="dxa"/>
          </w:tcPr>
          <w:p w:rsidR="000C007F" w:rsidRDefault="000C007F" w:rsidP="00DA49B2">
            <w:pPr>
              <w:spacing w:before="60" w:after="60"/>
              <w:ind w:left="360" w:hanging="360"/>
              <w:rPr>
                <w:rFonts w:ascii="Arial" w:hAnsi="Arial" w:cs="Arial"/>
                <w:b/>
                <w:bCs/>
                <w:sz w:val="16"/>
                <w:szCs w:val="16"/>
              </w:rPr>
            </w:pPr>
            <w:r>
              <w:rPr>
                <w:rFonts w:ascii="Arial" w:hAnsi="Arial" w:cs="Arial"/>
                <w:sz w:val="16"/>
                <w:szCs w:val="16"/>
              </w:rPr>
              <w:t>a)</w:t>
            </w:r>
            <w:r>
              <w:rPr>
                <w:rFonts w:ascii="Arial" w:hAnsi="Arial" w:cs="Arial"/>
                <w:sz w:val="16"/>
                <w:szCs w:val="16"/>
              </w:rPr>
              <w:tab/>
              <w:t>Have a substantial adverse effect on a scenic vista?</w:t>
            </w:r>
          </w:p>
        </w:tc>
        <w:tc>
          <w:tcPr>
            <w:tcW w:w="990" w:type="dxa"/>
          </w:tcPr>
          <w:p w:rsidR="000C007F" w:rsidRDefault="00B2336C" w:rsidP="00DA49B2">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9219E6">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170" w:type="dxa"/>
          </w:tcPr>
          <w:p w:rsidR="000C007F" w:rsidRDefault="00B2336C" w:rsidP="00DA49B2">
            <w:pPr>
              <w:spacing w:before="60" w:after="60"/>
              <w:jc w:val="center"/>
              <w:rPr>
                <w:rFonts w:ascii="Arial" w:hAnsi="Arial" w:cs="Arial"/>
                <w:sz w:val="16"/>
                <w:szCs w:val="16"/>
              </w:rPr>
            </w:pPr>
            <w:r>
              <w:rPr>
                <w:rFonts w:ascii="Arial" w:hAnsi="Arial" w:cs="Arial"/>
                <w:sz w:val="16"/>
                <w:szCs w:val="16"/>
              </w:rPr>
              <w:fldChar w:fldCharType="begin">
                <w:ffData>
                  <w:name w:val="Check2"/>
                  <w:enabled/>
                  <w:calcOnExit w:val="0"/>
                  <w:checkBox>
                    <w:sizeAuto/>
                    <w:default w:val="0"/>
                  </w:checkBox>
                </w:ffData>
              </w:fldChar>
            </w:r>
            <w:r w:rsidR="000C007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990" w:type="dxa"/>
          </w:tcPr>
          <w:p w:rsidR="000C007F" w:rsidRDefault="00B2336C" w:rsidP="00DA49B2">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5B74A5">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810" w:type="dxa"/>
          </w:tcPr>
          <w:p w:rsidR="000C007F" w:rsidRDefault="00B2336C" w:rsidP="00DA49B2">
            <w:pPr>
              <w:spacing w:before="60" w:after="60"/>
              <w:jc w:val="center"/>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r w:rsidR="000C007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r>
      <w:tr w:rsidR="000C007F">
        <w:trPr>
          <w:cantSplit/>
        </w:trPr>
        <w:tc>
          <w:tcPr>
            <w:tcW w:w="4068" w:type="dxa"/>
          </w:tcPr>
          <w:p w:rsidR="000C007F" w:rsidRDefault="000C007F" w:rsidP="00DA49B2">
            <w:pPr>
              <w:spacing w:before="60" w:after="60"/>
              <w:ind w:left="360" w:hanging="360"/>
              <w:rPr>
                <w:rFonts w:ascii="Arial" w:hAnsi="Arial" w:cs="Arial"/>
                <w:sz w:val="16"/>
                <w:szCs w:val="16"/>
              </w:rPr>
            </w:pPr>
            <w:r>
              <w:rPr>
                <w:rFonts w:ascii="Arial" w:hAnsi="Arial" w:cs="Arial"/>
                <w:sz w:val="16"/>
                <w:szCs w:val="16"/>
              </w:rPr>
              <w:t>b)</w:t>
            </w:r>
            <w:r>
              <w:rPr>
                <w:rFonts w:ascii="Arial" w:hAnsi="Arial" w:cs="Arial"/>
                <w:sz w:val="16"/>
                <w:szCs w:val="16"/>
              </w:rPr>
              <w:tab/>
              <w:t>Substantially damage scenic resources, including, but not limited to, trees, rock outcroppings, and other features of the built or natural environment which contribute to a scenic public setting?</w:t>
            </w:r>
          </w:p>
        </w:tc>
        <w:tc>
          <w:tcPr>
            <w:tcW w:w="990" w:type="dxa"/>
          </w:tcPr>
          <w:p w:rsidR="000C007F" w:rsidRDefault="00B2336C" w:rsidP="00DA49B2">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5B74A5">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170" w:type="dxa"/>
          </w:tcPr>
          <w:p w:rsidR="000C007F" w:rsidRDefault="00B2336C" w:rsidP="00DA49B2">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9219E6">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990" w:type="dxa"/>
          </w:tcPr>
          <w:p w:rsidR="000C007F" w:rsidRDefault="00B2336C" w:rsidP="00DA49B2">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0C007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810" w:type="dxa"/>
          </w:tcPr>
          <w:p w:rsidR="000C007F" w:rsidRDefault="00B2336C" w:rsidP="00DA49B2">
            <w:pPr>
              <w:spacing w:before="60" w:after="60"/>
              <w:jc w:val="center"/>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r w:rsidR="000C007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r>
      <w:tr w:rsidR="000C007F">
        <w:trPr>
          <w:cantSplit/>
        </w:trPr>
        <w:tc>
          <w:tcPr>
            <w:tcW w:w="4068" w:type="dxa"/>
          </w:tcPr>
          <w:p w:rsidR="000C007F" w:rsidRDefault="000C007F" w:rsidP="00DA49B2">
            <w:pPr>
              <w:spacing w:before="60" w:after="60"/>
              <w:ind w:left="360" w:hanging="360"/>
              <w:rPr>
                <w:rFonts w:ascii="Arial" w:hAnsi="Arial" w:cs="Arial"/>
                <w:sz w:val="16"/>
                <w:szCs w:val="16"/>
              </w:rPr>
            </w:pPr>
            <w:r>
              <w:rPr>
                <w:rFonts w:ascii="Arial" w:hAnsi="Arial" w:cs="Arial"/>
                <w:sz w:val="16"/>
                <w:szCs w:val="16"/>
              </w:rPr>
              <w:t>c)</w:t>
            </w:r>
            <w:r>
              <w:rPr>
                <w:rFonts w:ascii="Arial" w:hAnsi="Arial" w:cs="Arial"/>
                <w:sz w:val="16"/>
                <w:szCs w:val="16"/>
              </w:rPr>
              <w:tab/>
              <w:t>Substantially degrade the existing visual character or quality of the site and its surroundings?</w:t>
            </w:r>
          </w:p>
        </w:tc>
        <w:tc>
          <w:tcPr>
            <w:tcW w:w="990" w:type="dxa"/>
          </w:tcPr>
          <w:p w:rsidR="000C007F" w:rsidRDefault="00B2336C" w:rsidP="00DA49B2">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9219E6">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170" w:type="dxa"/>
          </w:tcPr>
          <w:p w:rsidR="000C007F" w:rsidRDefault="00B2336C" w:rsidP="00DA49B2">
            <w:pPr>
              <w:spacing w:before="60" w:after="60"/>
              <w:jc w:val="center"/>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r w:rsidR="000C007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990" w:type="dxa"/>
          </w:tcPr>
          <w:p w:rsidR="000C007F" w:rsidRDefault="00B2336C" w:rsidP="00DA49B2">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5B74A5">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810" w:type="dxa"/>
          </w:tcPr>
          <w:p w:rsidR="000C007F" w:rsidRDefault="00B2336C" w:rsidP="00DA49B2">
            <w:pPr>
              <w:spacing w:before="60" w:after="60"/>
              <w:jc w:val="center"/>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r w:rsidR="000C007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r>
      <w:tr w:rsidR="000C007F">
        <w:trPr>
          <w:cantSplit/>
        </w:trPr>
        <w:tc>
          <w:tcPr>
            <w:tcW w:w="4068" w:type="dxa"/>
          </w:tcPr>
          <w:p w:rsidR="000C007F" w:rsidRDefault="000C007F" w:rsidP="00DA49B2">
            <w:pPr>
              <w:spacing w:before="60" w:after="60"/>
              <w:ind w:left="360" w:hanging="360"/>
              <w:rPr>
                <w:rFonts w:ascii="Arial" w:hAnsi="Arial" w:cs="Arial"/>
                <w:sz w:val="16"/>
                <w:szCs w:val="16"/>
              </w:rPr>
            </w:pPr>
            <w:r>
              <w:rPr>
                <w:rFonts w:ascii="Arial" w:hAnsi="Arial" w:cs="Arial"/>
                <w:sz w:val="16"/>
                <w:szCs w:val="16"/>
              </w:rPr>
              <w:t>d)</w:t>
            </w:r>
            <w:r>
              <w:rPr>
                <w:rFonts w:ascii="Arial" w:hAnsi="Arial" w:cs="Arial"/>
                <w:sz w:val="16"/>
                <w:szCs w:val="16"/>
              </w:rPr>
              <w:tab/>
              <w:t>Create a new source of substantial light or glare which would adversely affect day or nighttime views in the area or which would substantially impact other people or properties?</w:t>
            </w:r>
          </w:p>
        </w:tc>
        <w:tc>
          <w:tcPr>
            <w:tcW w:w="990" w:type="dxa"/>
          </w:tcPr>
          <w:p w:rsidR="000C007F" w:rsidRDefault="00B2336C" w:rsidP="00DA49B2">
            <w:pPr>
              <w:spacing w:before="60" w:after="60"/>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0C007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170" w:type="dxa"/>
          </w:tcPr>
          <w:p w:rsidR="000C007F" w:rsidRDefault="00B2336C" w:rsidP="00DA49B2">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5B74A5">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990" w:type="dxa"/>
          </w:tcPr>
          <w:p w:rsidR="000C007F" w:rsidRDefault="00B2336C" w:rsidP="00DA49B2">
            <w:pPr>
              <w:spacing w:before="60" w:after="60"/>
              <w:jc w:val="center"/>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r w:rsidR="000C007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810" w:type="dxa"/>
          </w:tcPr>
          <w:p w:rsidR="000C007F" w:rsidRDefault="00B2336C" w:rsidP="00DA49B2">
            <w:pPr>
              <w:spacing w:before="60" w:after="60"/>
              <w:jc w:val="center"/>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r w:rsidR="000C007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r>
    </w:tbl>
    <w:p w:rsidR="008F169C" w:rsidRDefault="000C007F" w:rsidP="000C007F">
      <w:pPr>
        <w:pStyle w:val="NormalWeb"/>
        <w:spacing w:before="2" w:after="2"/>
        <w:rPr>
          <w:rFonts w:ascii="Garamond,Bold" w:hAnsi="Garamond,Bold"/>
          <w:sz w:val="24"/>
          <w:szCs w:val="24"/>
        </w:rPr>
      </w:pPr>
      <w:r w:rsidRPr="00EB3373">
        <w:rPr>
          <w:rFonts w:ascii="Garamond,Bold" w:hAnsi="Garamond,Bold"/>
          <w:sz w:val="24"/>
          <w:szCs w:val="24"/>
          <w:u w:val="single"/>
        </w:rPr>
        <w:t>Environmental Setting</w:t>
      </w:r>
      <w:r>
        <w:rPr>
          <w:rFonts w:ascii="Garamond,Bold" w:hAnsi="Garamond,Bold"/>
          <w:sz w:val="24"/>
          <w:szCs w:val="24"/>
        </w:rPr>
        <w:t xml:space="preserve">: </w:t>
      </w:r>
    </w:p>
    <w:p w:rsidR="000C007F" w:rsidRPr="004225FF" w:rsidRDefault="005B74A5" w:rsidP="004225FF">
      <w:pPr>
        <w:pStyle w:val="NormalWeb"/>
        <w:spacing w:before="2" w:after="2"/>
        <w:ind w:left="720"/>
        <w:rPr>
          <w:rFonts w:ascii="Garamond" w:hAnsi="Garamond"/>
          <w:sz w:val="24"/>
          <w:szCs w:val="24"/>
        </w:rPr>
      </w:pPr>
      <w:r w:rsidRPr="00D10EEA">
        <w:rPr>
          <w:rFonts w:ascii="Garamond" w:hAnsi="Garamond"/>
          <w:sz w:val="24"/>
          <w:szCs w:val="24"/>
        </w:rPr>
        <w:t>Sunnyvale</w:t>
      </w:r>
      <w:r>
        <w:rPr>
          <w:rFonts w:ascii="Garamond" w:hAnsi="Garamond"/>
          <w:sz w:val="24"/>
          <w:szCs w:val="24"/>
        </w:rPr>
        <w:t xml:space="preserve"> is a relatively young city, incorporated in 1912.  Its mild climate and fertile soil, nonetheless, have provided a comfortable and productive location for human settlement for thousands of years.  Early settlers actually were drawn to the region by the mild climate, plentiful sunshine, and the rich soil.  Sunnyvale development began in earnest in 1864, at the same time the Central Railroad built a line connecting San Francisco to San Jose.  After the 1906 earthquake, industry arrived in Sunnyvale – the first of which included the Hendy Ironworks and the Libby Cannery, which were placed in the center of town near the railroad.  The city’s downtown continued to grow as a mix of uses in close proximity and walking distance of one another.  Additionally, transportation routes played an important role in Sunnyvale’s development.  The first transportation facilities included the railroad and El Camino Real.  By the 1940s, Sunnyvale had shifted from an agricultural community to an industrial center, with an economy emphasizing the exploding defense and aerospace industries.  Approximately 65 percent of the city’s current housing and 50 percent of its non-residential developments were constructed between 1950 and 1969.  These new buildings covered large portions of the region and led to significant alterations to the character and form of the city.  Unlike the mix of uses within the city center, new districts were built in large tracts of land designed exclusively for residential, commercial, or industrial uses.  Over the last three decades, Sunnyvale’s economy has undergone yet another shift, as high technology companies have launched the Silicon Valley era (Sunnyvale General Plan, 2011, pp. 2-3 – 2-4). </w:t>
      </w:r>
    </w:p>
    <w:p w:rsidR="000C007F" w:rsidRDefault="000C007F" w:rsidP="000C007F">
      <w:pPr>
        <w:pStyle w:val="NormalWeb"/>
        <w:spacing w:before="2" w:after="2"/>
        <w:rPr>
          <w:rFonts w:ascii="Garamond,Bold" w:hAnsi="Garamond,Bold"/>
          <w:sz w:val="24"/>
          <w:szCs w:val="24"/>
        </w:rPr>
      </w:pPr>
      <w:r w:rsidRPr="00EB3373">
        <w:rPr>
          <w:rFonts w:ascii="Garamond,Bold" w:hAnsi="Garamond,Bold"/>
          <w:sz w:val="24"/>
          <w:szCs w:val="24"/>
          <w:u w:val="single"/>
        </w:rPr>
        <w:t>Thresholds of Significance</w:t>
      </w:r>
      <w:r>
        <w:rPr>
          <w:rFonts w:ascii="Garamond,Bold" w:hAnsi="Garamond,Bold"/>
          <w:sz w:val="24"/>
          <w:szCs w:val="24"/>
        </w:rPr>
        <w:t xml:space="preserve">: </w:t>
      </w:r>
    </w:p>
    <w:p w:rsidR="004225FF" w:rsidRPr="00ED1801" w:rsidRDefault="004225FF" w:rsidP="004225FF">
      <w:pPr>
        <w:pStyle w:val="NormalWeb"/>
        <w:spacing w:before="2" w:after="2"/>
        <w:ind w:left="720"/>
        <w:rPr>
          <w:rFonts w:ascii="Garamond" w:hAnsi="Garamond"/>
          <w:sz w:val="24"/>
          <w:szCs w:val="24"/>
        </w:rPr>
      </w:pPr>
      <w:r>
        <w:rPr>
          <w:rFonts w:ascii="Garamond" w:hAnsi="Garamond"/>
          <w:sz w:val="24"/>
          <w:szCs w:val="24"/>
        </w:rPr>
        <w:t>AES</w:t>
      </w:r>
      <w:r w:rsidRPr="00ED1801">
        <w:rPr>
          <w:rFonts w:ascii="Garamond" w:hAnsi="Garamond"/>
          <w:sz w:val="24"/>
          <w:szCs w:val="24"/>
        </w:rPr>
        <w:t>-1:</w:t>
      </w:r>
      <w:r>
        <w:rPr>
          <w:rFonts w:ascii="Garamond" w:hAnsi="Garamond"/>
          <w:sz w:val="24"/>
          <w:szCs w:val="24"/>
        </w:rPr>
        <w:t xml:space="preserve"> If the project would have a substantial adverse effect on a scenic vista, then its impact is considered potentially significant.  </w:t>
      </w:r>
    </w:p>
    <w:p w:rsidR="004225FF" w:rsidRPr="00ED1801" w:rsidRDefault="004225FF" w:rsidP="004225FF">
      <w:pPr>
        <w:pStyle w:val="NormalWeb"/>
        <w:spacing w:before="2" w:after="2"/>
        <w:ind w:left="720"/>
        <w:rPr>
          <w:rFonts w:ascii="Garamond" w:hAnsi="Garamond"/>
          <w:sz w:val="24"/>
          <w:szCs w:val="24"/>
        </w:rPr>
      </w:pPr>
      <w:r>
        <w:rPr>
          <w:rFonts w:ascii="Garamond" w:hAnsi="Garamond"/>
          <w:sz w:val="24"/>
          <w:szCs w:val="24"/>
        </w:rPr>
        <w:t>AES</w:t>
      </w:r>
      <w:r w:rsidRPr="00ED1801">
        <w:rPr>
          <w:rFonts w:ascii="Garamond" w:hAnsi="Garamond"/>
          <w:sz w:val="24"/>
          <w:szCs w:val="24"/>
        </w:rPr>
        <w:t>-2:</w:t>
      </w:r>
      <w:r>
        <w:rPr>
          <w:rFonts w:ascii="Garamond" w:hAnsi="Garamond"/>
          <w:sz w:val="24"/>
          <w:szCs w:val="24"/>
        </w:rPr>
        <w:t xml:space="preserve"> If the project would substantially damage scenic resources, including, but not limited to, trees, rock outcroppings, and other features of the built or natural environment which contribute to a scenic public setting, then its impact is considered potentially significant.  </w:t>
      </w:r>
    </w:p>
    <w:p w:rsidR="004225FF" w:rsidRDefault="004225FF" w:rsidP="004225FF">
      <w:pPr>
        <w:pStyle w:val="NormalWeb"/>
        <w:spacing w:before="2" w:after="2"/>
        <w:ind w:left="720"/>
        <w:rPr>
          <w:rFonts w:ascii="Garamond" w:hAnsi="Garamond"/>
          <w:sz w:val="24"/>
          <w:szCs w:val="24"/>
        </w:rPr>
      </w:pPr>
      <w:r>
        <w:rPr>
          <w:rFonts w:ascii="Garamond" w:hAnsi="Garamond"/>
          <w:sz w:val="24"/>
          <w:szCs w:val="24"/>
        </w:rPr>
        <w:t>AES</w:t>
      </w:r>
      <w:r w:rsidRPr="00ED1801">
        <w:rPr>
          <w:rFonts w:ascii="Garamond" w:hAnsi="Garamond"/>
          <w:sz w:val="24"/>
          <w:szCs w:val="24"/>
        </w:rPr>
        <w:t>-3:</w:t>
      </w:r>
      <w:r>
        <w:rPr>
          <w:rFonts w:ascii="Garamond" w:hAnsi="Garamond"/>
          <w:sz w:val="24"/>
          <w:szCs w:val="24"/>
        </w:rPr>
        <w:t xml:space="preserve"> If the project would substantially degrade the existing visual character or quality of the site and its surroundings, then its impact is considered potentially significant.</w:t>
      </w:r>
    </w:p>
    <w:p w:rsidR="004225FF" w:rsidRPr="00ED1801" w:rsidRDefault="004225FF" w:rsidP="004225FF">
      <w:pPr>
        <w:pStyle w:val="NormalWeb"/>
        <w:spacing w:before="2" w:after="2"/>
        <w:ind w:left="720"/>
        <w:rPr>
          <w:rFonts w:ascii="Garamond" w:hAnsi="Garamond"/>
        </w:rPr>
      </w:pPr>
      <w:r>
        <w:rPr>
          <w:rFonts w:ascii="Garamond" w:hAnsi="Garamond"/>
          <w:sz w:val="24"/>
          <w:szCs w:val="24"/>
        </w:rPr>
        <w:t xml:space="preserve">AES-4: If the project would create a new source of substantial light or glare which would adversely affect day or nighttime views in the area or which would substantially impact other people or properties, then its impact is considered potentially significant.  </w:t>
      </w:r>
    </w:p>
    <w:p w:rsidR="000C007F" w:rsidRDefault="000C007F" w:rsidP="000C007F">
      <w:pPr>
        <w:pStyle w:val="NormalWeb"/>
        <w:spacing w:before="2" w:after="2"/>
      </w:pPr>
      <w:r w:rsidRPr="00EB3373">
        <w:rPr>
          <w:rFonts w:ascii="Garamond,Bold" w:hAnsi="Garamond,Bold"/>
          <w:sz w:val="24"/>
          <w:szCs w:val="24"/>
          <w:u w:val="single"/>
        </w:rPr>
        <w:t>Significance Level</w:t>
      </w:r>
      <w:r>
        <w:rPr>
          <w:rFonts w:ascii="Garamond,Bold" w:hAnsi="Garamond,Bold"/>
          <w:sz w:val="24"/>
          <w:szCs w:val="24"/>
        </w:rPr>
        <w:t xml:space="preserve">: </w:t>
      </w:r>
    </w:p>
    <w:p w:rsidR="000C007F" w:rsidRDefault="000C007F" w:rsidP="000C007F">
      <w:pPr>
        <w:pStyle w:val="NormalWeb"/>
        <w:spacing w:before="2" w:after="2"/>
        <w:ind w:left="720"/>
        <w:rPr>
          <w:rFonts w:ascii="Garamond" w:hAnsi="Garamond"/>
          <w:sz w:val="24"/>
          <w:szCs w:val="24"/>
        </w:rPr>
      </w:pPr>
      <w:r>
        <w:rPr>
          <w:rFonts w:ascii="Garamond" w:hAnsi="Garamond"/>
          <w:sz w:val="24"/>
          <w:szCs w:val="24"/>
        </w:rPr>
        <w:t xml:space="preserve">AES-1: </w:t>
      </w:r>
      <w:r w:rsidR="004225FF">
        <w:rPr>
          <w:rFonts w:ascii="Garamond" w:hAnsi="Garamond"/>
          <w:sz w:val="24"/>
          <w:szCs w:val="24"/>
        </w:rPr>
        <w:t>Less than significant impact.</w:t>
      </w:r>
      <w:r>
        <w:rPr>
          <w:rFonts w:ascii="Garamond" w:hAnsi="Garamond"/>
          <w:sz w:val="24"/>
          <w:szCs w:val="24"/>
        </w:rPr>
        <w:br/>
        <w:t xml:space="preserve">AES-2: </w:t>
      </w:r>
      <w:r w:rsidR="004225FF">
        <w:rPr>
          <w:rFonts w:ascii="Garamond" w:hAnsi="Garamond"/>
          <w:sz w:val="24"/>
          <w:szCs w:val="24"/>
        </w:rPr>
        <w:t>Potentially significant impact.</w:t>
      </w:r>
    </w:p>
    <w:p w:rsidR="000C007F" w:rsidRDefault="000C007F" w:rsidP="000C007F">
      <w:pPr>
        <w:pStyle w:val="NormalWeb"/>
        <w:spacing w:before="2" w:after="2"/>
        <w:ind w:left="720"/>
        <w:rPr>
          <w:rFonts w:ascii="Garamond" w:hAnsi="Garamond"/>
          <w:sz w:val="24"/>
          <w:szCs w:val="24"/>
        </w:rPr>
      </w:pPr>
      <w:r>
        <w:rPr>
          <w:rFonts w:ascii="Garamond" w:hAnsi="Garamond"/>
          <w:sz w:val="24"/>
          <w:szCs w:val="24"/>
        </w:rPr>
        <w:t xml:space="preserve">AES-3: </w:t>
      </w:r>
      <w:r w:rsidR="004225FF">
        <w:rPr>
          <w:rFonts w:ascii="Garamond" w:hAnsi="Garamond"/>
          <w:sz w:val="24"/>
          <w:szCs w:val="24"/>
        </w:rPr>
        <w:t>Less than significant impact.</w:t>
      </w:r>
    </w:p>
    <w:p w:rsidR="000C007F" w:rsidRPr="00ED1801" w:rsidRDefault="000C007F" w:rsidP="000C007F">
      <w:pPr>
        <w:pStyle w:val="NormalWeb"/>
        <w:spacing w:before="2" w:after="2"/>
        <w:ind w:left="720"/>
        <w:rPr>
          <w:rFonts w:ascii="Garamond" w:hAnsi="Garamond"/>
          <w:sz w:val="24"/>
          <w:szCs w:val="24"/>
        </w:rPr>
      </w:pPr>
      <w:r>
        <w:rPr>
          <w:rFonts w:ascii="Garamond" w:hAnsi="Garamond"/>
          <w:sz w:val="24"/>
          <w:szCs w:val="24"/>
        </w:rPr>
        <w:t xml:space="preserve">AES-4: </w:t>
      </w:r>
      <w:r w:rsidR="004225FF">
        <w:rPr>
          <w:rFonts w:ascii="Garamond" w:hAnsi="Garamond"/>
          <w:sz w:val="24"/>
          <w:szCs w:val="24"/>
        </w:rPr>
        <w:t>Potentially significant with mitigation incorporated.</w:t>
      </w:r>
    </w:p>
    <w:p w:rsidR="00001559" w:rsidRDefault="000C007F" w:rsidP="000C007F">
      <w:pPr>
        <w:pStyle w:val="NormalWeb"/>
        <w:spacing w:before="2" w:after="2"/>
        <w:rPr>
          <w:rFonts w:ascii="Garamond,Bold" w:hAnsi="Garamond,Bold"/>
          <w:sz w:val="24"/>
          <w:szCs w:val="24"/>
        </w:rPr>
      </w:pPr>
      <w:r w:rsidRPr="00EB3373">
        <w:rPr>
          <w:rFonts w:ascii="Garamond,Bold" w:hAnsi="Garamond,Bold"/>
          <w:sz w:val="24"/>
          <w:szCs w:val="24"/>
          <w:u w:val="single"/>
        </w:rPr>
        <w:t>Impact Explanation</w:t>
      </w:r>
      <w:r>
        <w:rPr>
          <w:rFonts w:ascii="Garamond,Bold" w:hAnsi="Garamond,Bold"/>
          <w:sz w:val="24"/>
          <w:szCs w:val="24"/>
        </w:rPr>
        <w:t xml:space="preserve">: </w:t>
      </w:r>
    </w:p>
    <w:p w:rsidR="00392798" w:rsidRDefault="00392798" w:rsidP="00392798">
      <w:pPr>
        <w:pStyle w:val="NormalWeb"/>
        <w:spacing w:before="2" w:after="2"/>
        <w:ind w:left="720"/>
        <w:rPr>
          <w:rFonts w:ascii="Garamond" w:hAnsi="Garamond"/>
          <w:sz w:val="24"/>
          <w:szCs w:val="24"/>
        </w:rPr>
      </w:pPr>
      <w:r>
        <w:rPr>
          <w:rFonts w:ascii="Garamond" w:hAnsi="Garamond"/>
          <w:sz w:val="24"/>
          <w:szCs w:val="24"/>
        </w:rPr>
        <w:t xml:space="preserve">AES-1: </w:t>
      </w:r>
      <w:r w:rsidR="004225FF">
        <w:rPr>
          <w:rFonts w:ascii="Garamond" w:hAnsi="Garamond"/>
          <w:sz w:val="24"/>
          <w:szCs w:val="24"/>
        </w:rPr>
        <w:t xml:space="preserve">The project’s impact on the scenic vista will be minimal since it will be running parallel to Mathilda Avenue.  The only possible impact of the project on the view from the Mathilda Corridor is in locations where the ATN crosses the road.  Since it is located high up, there is the potential that it could block some of the view looking at the hills east of the area.  </w:t>
      </w:r>
      <w:r>
        <w:rPr>
          <w:rFonts w:ascii="Garamond" w:hAnsi="Garamond"/>
          <w:sz w:val="24"/>
          <w:szCs w:val="24"/>
        </w:rPr>
        <w:br/>
        <w:t xml:space="preserve">AES-2: </w:t>
      </w:r>
      <w:r w:rsidR="00443C8D">
        <w:rPr>
          <w:rFonts w:ascii="Garamond" w:hAnsi="Garamond"/>
          <w:sz w:val="24"/>
          <w:szCs w:val="24"/>
        </w:rPr>
        <w:t xml:space="preserve">In order to install the ATN in along Mathilda Avenue, many trees likely will have to be removed to place foundations and to ensure that cars can run smoothly along the rails without running into tree branches.  Thus, the damage to scenic resources is potentially significant for this project.  </w:t>
      </w:r>
    </w:p>
    <w:p w:rsidR="00392798" w:rsidRDefault="00392798" w:rsidP="00392798">
      <w:pPr>
        <w:pStyle w:val="NormalWeb"/>
        <w:spacing w:before="2" w:after="2"/>
        <w:ind w:left="720"/>
        <w:rPr>
          <w:rFonts w:ascii="Garamond" w:hAnsi="Garamond"/>
          <w:sz w:val="24"/>
          <w:szCs w:val="24"/>
        </w:rPr>
      </w:pPr>
      <w:r>
        <w:rPr>
          <w:rFonts w:ascii="Garamond" w:hAnsi="Garamond"/>
          <w:sz w:val="24"/>
          <w:szCs w:val="24"/>
        </w:rPr>
        <w:t xml:space="preserve">AES-3: </w:t>
      </w:r>
      <w:r w:rsidR="00017CE8">
        <w:rPr>
          <w:rFonts w:ascii="Garamond" w:hAnsi="Garamond"/>
          <w:sz w:val="24"/>
          <w:szCs w:val="24"/>
        </w:rPr>
        <w:t xml:space="preserve">Other than tree removal, there are not any other expected significant impacts of the ATN project on the visual character of the site and its surroundings – especially since the tracks and rails will be located far above eye level.  </w:t>
      </w:r>
    </w:p>
    <w:p w:rsidR="000C007F" w:rsidRPr="00001559" w:rsidRDefault="00392798" w:rsidP="005B0AA9">
      <w:pPr>
        <w:pStyle w:val="NormalWeb"/>
        <w:spacing w:before="2" w:after="2"/>
        <w:ind w:left="720"/>
        <w:rPr>
          <w:rFonts w:ascii="Garamond" w:hAnsi="Garamond"/>
          <w:sz w:val="24"/>
          <w:szCs w:val="24"/>
        </w:rPr>
      </w:pPr>
      <w:r>
        <w:rPr>
          <w:rFonts w:ascii="Garamond" w:hAnsi="Garamond"/>
          <w:sz w:val="24"/>
          <w:szCs w:val="24"/>
        </w:rPr>
        <w:t xml:space="preserve">AES-4: </w:t>
      </w:r>
      <w:r w:rsidR="00126A8D">
        <w:rPr>
          <w:rFonts w:ascii="Garamond" w:hAnsi="Garamond"/>
          <w:sz w:val="24"/>
          <w:szCs w:val="24"/>
        </w:rPr>
        <w:t>It is highly possible that lighting for this project will add to light pollution in this area – especially during nighttime hours. Assuming that the ATN runs late into night – or even 24 hours per day – a significant amount of lighting will be required for safety and security purposes.  It will also light the street considerably since all this lighting will be located up high.</w:t>
      </w:r>
    </w:p>
    <w:p w:rsidR="005B0AA9" w:rsidRDefault="000C007F" w:rsidP="000C007F">
      <w:pPr>
        <w:pStyle w:val="NormalWeb"/>
        <w:spacing w:before="2" w:after="2"/>
        <w:rPr>
          <w:rFonts w:ascii="Garamond,Bold" w:hAnsi="Garamond,Bold"/>
          <w:sz w:val="24"/>
          <w:szCs w:val="24"/>
        </w:rPr>
      </w:pPr>
      <w:r w:rsidRPr="00EB3373">
        <w:rPr>
          <w:rFonts w:ascii="Garamond,Bold" w:hAnsi="Garamond,Bold"/>
          <w:sz w:val="24"/>
          <w:szCs w:val="24"/>
          <w:u w:val="single"/>
        </w:rPr>
        <w:t>Mitigations</w:t>
      </w:r>
      <w:r>
        <w:rPr>
          <w:rFonts w:ascii="Garamond,Bold" w:hAnsi="Garamond,Bold"/>
          <w:sz w:val="24"/>
          <w:szCs w:val="24"/>
        </w:rPr>
        <w:t xml:space="preserve">: </w:t>
      </w:r>
    </w:p>
    <w:p w:rsidR="009219E6" w:rsidRDefault="004401A6" w:rsidP="00EA68C4">
      <w:pPr>
        <w:pStyle w:val="NormalWeb"/>
        <w:spacing w:before="2" w:after="2"/>
        <w:ind w:left="720"/>
        <w:rPr>
          <w:rFonts w:ascii="Garamond" w:hAnsi="Garamond"/>
          <w:sz w:val="24"/>
          <w:szCs w:val="24"/>
        </w:rPr>
      </w:pPr>
      <w:r>
        <w:rPr>
          <w:rFonts w:ascii="Garamond" w:hAnsi="Garamond"/>
          <w:sz w:val="24"/>
          <w:szCs w:val="24"/>
        </w:rPr>
        <w:t xml:space="preserve">AES-4: </w:t>
      </w:r>
      <w:r w:rsidR="00EA68C4">
        <w:rPr>
          <w:rFonts w:ascii="Garamond" w:hAnsi="Garamond"/>
          <w:sz w:val="24"/>
          <w:szCs w:val="24"/>
        </w:rPr>
        <w:t xml:space="preserve">The Sunnyvale City Council should request that motion sensors are used and connected to the lights in every area to avoid the use of unnecessary lighting throughout the path of the ATN. </w:t>
      </w:r>
    </w:p>
    <w:p w:rsidR="000C007F" w:rsidRDefault="000C007F" w:rsidP="000C007F">
      <w:pPr>
        <w:pStyle w:val="NormalWeb"/>
        <w:spacing w:before="2" w:after="2"/>
      </w:pPr>
      <w:r w:rsidRPr="00EB3373">
        <w:rPr>
          <w:rFonts w:ascii="Times New Roman,Bold" w:hAnsi="Times New Roman,Bold"/>
          <w:sz w:val="24"/>
          <w:szCs w:val="24"/>
          <w:u w:val="single"/>
        </w:rPr>
        <w:t>Monitoring Plans</w:t>
      </w:r>
      <w:r>
        <w:rPr>
          <w:rFonts w:ascii="Times New Roman,Bold" w:hAnsi="Times New Roman,Bold"/>
          <w:sz w:val="24"/>
          <w:szCs w:val="24"/>
        </w:rPr>
        <w:t xml:space="preserve">: </w:t>
      </w:r>
    </w:p>
    <w:p w:rsidR="000C007F" w:rsidRDefault="004401A6" w:rsidP="000D5BE5">
      <w:pPr>
        <w:ind w:left="720"/>
        <w:rPr>
          <w:rFonts w:ascii="Garamond" w:hAnsi="Garamond"/>
        </w:rPr>
      </w:pPr>
      <w:r>
        <w:rPr>
          <w:rFonts w:ascii="Garamond" w:hAnsi="Garamond"/>
        </w:rPr>
        <w:t xml:space="preserve">AES-4: </w:t>
      </w:r>
      <w:r w:rsidR="000D5BE5">
        <w:rPr>
          <w:rFonts w:ascii="Garamond" w:hAnsi="Garamond"/>
        </w:rPr>
        <w:t>Light glare and excessive lighting are significant concerns with this project.  These effects can quite easily be avoided from every section of the ATN by implementing</w:t>
      </w:r>
      <w:r w:rsidR="001F77AA">
        <w:rPr>
          <w:rFonts w:ascii="Garamond" w:hAnsi="Garamond"/>
        </w:rPr>
        <w:t xml:space="preserve"> motion sensors linked to lighting</w:t>
      </w:r>
      <w:r w:rsidR="000D5BE5">
        <w:rPr>
          <w:rFonts w:ascii="Garamond" w:hAnsi="Garamond"/>
        </w:rPr>
        <w:t>; however, there may be legal concerns with respect to lighting in public areas.</w:t>
      </w:r>
    </w:p>
    <w:p w:rsidR="003A70AA" w:rsidRDefault="003A70AA" w:rsidP="00C47F0A">
      <w:pPr>
        <w:rPr>
          <w:rFonts w:ascii="Garamond,Bold" w:hAnsi="Garamond,Bold"/>
          <w:sz w:val="28"/>
          <w:szCs w:val="28"/>
        </w:rPr>
      </w:pPr>
    </w:p>
    <w:p w:rsidR="00B81650" w:rsidRDefault="00B81650" w:rsidP="00C47F0A">
      <w:pPr>
        <w:rPr>
          <w:rFonts w:ascii="Garamond,Bold" w:hAnsi="Garamond,Bold"/>
          <w:sz w:val="28"/>
          <w:szCs w:val="28"/>
        </w:rPr>
      </w:pPr>
    </w:p>
    <w:p w:rsidR="00B81650" w:rsidRDefault="00B81650" w:rsidP="00C47F0A">
      <w:pPr>
        <w:rPr>
          <w:rFonts w:ascii="Garamond,Bold" w:hAnsi="Garamond,Bold"/>
          <w:sz w:val="28"/>
          <w:szCs w:val="28"/>
        </w:rPr>
      </w:pPr>
    </w:p>
    <w:p w:rsidR="00B81650" w:rsidRDefault="00B81650" w:rsidP="00C47F0A">
      <w:pPr>
        <w:rPr>
          <w:rFonts w:ascii="Garamond,Bold" w:hAnsi="Garamond,Bold"/>
          <w:sz w:val="28"/>
          <w:szCs w:val="28"/>
        </w:rPr>
      </w:pPr>
    </w:p>
    <w:p w:rsidR="00B81650" w:rsidRDefault="00B81650" w:rsidP="00C47F0A">
      <w:pPr>
        <w:rPr>
          <w:rFonts w:ascii="Garamond,Bold" w:hAnsi="Garamond,Bold"/>
          <w:sz w:val="28"/>
          <w:szCs w:val="28"/>
        </w:rPr>
      </w:pPr>
    </w:p>
    <w:p w:rsidR="00B81650" w:rsidRDefault="00B81650" w:rsidP="00C47F0A">
      <w:pPr>
        <w:rPr>
          <w:rFonts w:ascii="Garamond,Bold" w:hAnsi="Garamond,Bold"/>
          <w:sz w:val="28"/>
          <w:szCs w:val="28"/>
        </w:rPr>
      </w:pPr>
    </w:p>
    <w:p w:rsidR="00B81650" w:rsidRDefault="00B81650" w:rsidP="00C47F0A">
      <w:pPr>
        <w:rPr>
          <w:rFonts w:ascii="Garamond,Bold" w:hAnsi="Garamond,Bold"/>
          <w:sz w:val="28"/>
          <w:szCs w:val="28"/>
        </w:rPr>
      </w:pPr>
    </w:p>
    <w:p w:rsidR="00B81650" w:rsidRDefault="00B81650" w:rsidP="00C47F0A">
      <w:pPr>
        <w:rPr>
          <w:rFonts w:ascii="Garamond,Bold" w:hAnsi="Garamond,Bold"/>
          <w:sz w:val="28"/>
          <w:szCs w:val="28"/>
        </w:rPr>
      </w:pPr>
    </w:p>
    <w:p w:rsidR="00670BD6" w:rsidRPr="00C47F0A" w:rsidRDefault="008F169C" w:rsidP="00C47F0A">
      <w:r>
        <w:rPr>
          <w:rFonts w:ascii="Garamond,Bold" w:hAnsi="Garamond,Bold"/>
          <w:sz w:val="28"/>
          <w:szCs w:val="28"/>
        </w:rPr>
        <w:t>TRANSPORTATION AND CIRCULATION</w:t>
      </w:r>
    </w:p>
    <w:p w:rsidR="00670BD6" w:rsidRDefault="00670BD6" w:rsidP="00670BD6">
      <w:pPr>
        <w:pStyle w:val="NormalWeb"/>
        <w:spacing w:before="2" w:after="2"/>
        <w:rPr>
          <w:rFonts w:ascii="Garamond,Bold" w:hAnsi="Garamond,Bold"/>
          <w:sz w:val="24"/>
          <w:szCs w:val="24"/>
        </w:rPr>
      </w:pPr>
      <w:r>
        <w:rPr>
          <w:rFonts w:ascii="Garamond,Bold" w:hAnsi="Garamond,Bold"/>
          <w:sz w:val="24"/>
          <w:szCs w:val="24"/>
        </w:rPr>
        <w:t xml:space="preserve">PROPOSED PROJECT </w:t>
      </w:r>
    </w:p>
    <w:p w:rsidR="002A2546" w:rsidRDefault="002A2546" w:rsidP="00670BD6">
      <w:pPr>
        <w:pStyle w:val="NormalWeb"/>
        <w:spacing w:before="2" w:after="2"/>
        <w:rPr>
          <w:rFonts w:ascii="Garamond,Bold" w:hAnsi="Garamond,Bold"/>
          <w:sz w:val="24"/>
          <w:szCs w:val="24"/>
        </w:rPr>
      </w:pPr>
    </w:p>
    <w:tbl>
      <w:tblPr>
        <w:tblW w:w="8028" w:type="dxa"/>
        <w:tblLayout w:type="fixed"/>
        <w:tblLook w:val="0000"/>
      </w:tblPr>
      <w:tblGrid>
        <w:gridCol w:w="4068"/>
        <w:gridCol w:w="990"/>
        <w:gridCol w:w="1170"/>
        <w:gridCol w:w="990"/>
        <w:gridCol w:w="810"/>
      </w:tblGrid>
      <w:tr w:rsidR="002A2546">
        <w:trPr>
          <w:cantSplit/>
          <w:tblHeader/>
        </w:trPr>
        <w:tc>
          <w:tcPr>
            <w:tcW w:w="4068" w:type="dxa"/>
            <w:vAlign w:val="bottom"/>
          </w:tcPr>
          <w:p w:rsidR="002A2546" w:rsidRDefault="002A2546" w:rsidP="00EF1387">
            <w:pPr>
              <w:keepNext/>
              <w:pBdr>
                <w:bottom w:val="single" w:sz="4" w:space="1" w:color="auto"/>
              </w:pBdr>
              <w:spacing w:before="60" w:after="60"/>
              <w:ind w:left="540" w:hanging="540"/>
              <w:rPr>
                <w:rFonts w:ascii="Arial" w:hAnsi="Arial" w:cs="Arial"/>
                <w:b/>
                <w:i/>
                <w:sz w:val="14"/>
                <w:szCs w:val="16"/>
              </w:rPr>
            </w:pPr>
            <w:r>
              <w:rPr>
                <w:rFonts w:ascii="Arial" w:hAnsi="Arial" w:cs="Arial"/>
                <w:b/>
                <w:i/>
                <w:sz w:val="14"/>
                <w:szCs w:val="16"/>
              </w:rPr>
              <w:t>Topics:</w:t>
            </w:r>
          </w:p>
        </w:tc>
        <w:tc>
          <w:tcPr>
            <w:tcW w:w="990" w:type="dxa"/>
            <w:vAlign w:val="bottom"/>
          </w:tcPr>
          <w:p w:rsidR="002A2546" w:rsidRDefault="002A2546" w:rsidP="00EF1387">
            <w:pPr>
              <w:keepNext/>
              <w:pBdr>
                <w:bottom w:val="single" w:sz="4" w:space="1" w:color="auto"/>
              </w:pBdr>
              <w:spacing w:before="60" w:after="60"/>
              <w:jc w:val="center"/>
              <w:rPr>
                <w:rFonts w:ascii="Arial" w:hAnsi="Arial" w:cs="Arial"/>
                <w:b/>
                <w:i/>
                <w:sz w:val="14"/>
                <w:szCs w:val="16"/>
              </w:rPr>
            </w:pPr>
            <w:r>
              <w:rPr>
                <w:rFonts w:ascii="Arial" w:hAnsi="Arial" w:cs="Arial"/>
                <w:b/>
                <w:i/>
                <w:sz w:val="14"/>
                <w:szCs w:val="16"/>
              </w:rPr>
              <w:t>Potentially Significant Impact</w:t>
            </w:r>
          </w:p>
        </w:tc>
        <w:tc>
          <w:tcPr>
            <w:tcW w:w="1170" w:type="dxa"/>
            <w:vAlign w:val="bottom"/>
          </w:tcPr>
          <w:p w:rsidR="002A2546" w:rsidRDefault="002A2546" w:rsidP="00EF1387">
            <w:pPr>
              <w:keepNext/>
              <w:pBdr>
                <w:bottom w:val="single" w:sz="4" w:space="1" w:color="auto"/>
              </w:pBdr>
              <w:spacing w:before="60" w:after="60"/>
              <w:jc w:val="center"/>
              <w:rPr>
                <w:rFonts w:ascii="Arial" w:hAnsi="Arial" w:cs="Arial"/>
                <w:b/>
                <w:i/>
                <w:sz w:val="14"/>
                <w:szCs w:val="16"/>
              </w:rPr>
            </w:pPr>
            <w:r>
              <w:rPr>
                <w:rFonts w:ascii="Arial" w:hAnsi="Arial" w:cs="Arial"/>
                <w:b/>
                <w:i/>
                <w:sz w:val="14"/>
                <w:szCs w:val="16"/>
              </w:rPr>
              <w:t>Less Than Significant with Mitigation Incorporated</w:t>
            </w:r>
          </w:p>
        </w:tc>
        <w:tc>
          <w:tcPr>
            <w:tcW w:w="990" w:type="dxa"/>
            <w:vAlign w:val="bottom"/>
          </w:tcPr>
          <w:p w:rsidR="002A2546" w:rsidRDefault="002A2546" w:rsidP="00EF1387">
            <w:pPr>
              <w:keepNext/>
              <w:pBdr>
                <w:bottom w:val="single" w:sz="4" w:space="1" w:color="auto"/>
              </w:pBdr>
              <w:spacing w:before="60" w:after="60"/>
              <w:jc w:val="center"/>
              <w:rPr>
                <w:rFonts w:ascii="Arial" w:hAnsi="Arial" w:cs="Arial"/>
                <w:b/>
                <w:i/>
                <w:sz w:val="14"/>
                <w:szCs w:val="16"/>
              </w:rPr>
            </w:pPr>
            <w:r>
              <w:rPr>
                <w:rFonts w:ascii="Arial" w:hAnsi="Arial" w:cs="Arial"/>
                <w:b/>
                <w:i/>
                <w:sz w:val="14"/>
                <w:szCs w:val="16"/>
              </w:rPr>
              <w:t>Less Than Significant Impact</w:t>
            </w:r>
          </w:p>
        </w:tc>
        <w:tc>
          <w:tcPr>
            <w:tcW w:w="810" w:type="dxa"/>
            <w:vAlign w:val="bottom"/>
          </w:tcPr>
          <w:p w:rsidR="002A2546" w:rsidRDefault="002A2546" w:rsidP="00EF1387">
            <w:pPr>
              <w:keepNext/>
              <w:pBdr>
                <w:bottom w:val="single" w:sz="4" w:space="1" w:color="auto"/>
              </w:pBdr>
              <w:spacing w:before="60" w:after="60"/>
              <w:jc w:val="center"/>
              <w:rPr>
                <w:rFonts w:ascii="Arial" w:hAnsi="Arial" w:cs="Arial"/>
                <w:b/>
                <w:i/>
                <w:sz w:val="14"/>
                <w:szCs w:val="16"/>
              </w:rPr>
            </w:pPr>
            <w:r>
              <w:rPr>
                <w:rFonts w:ascii="Arial" w:hAnsi="Arial" w:cs="Arial"/>
                <w:b/>
                <w:i/>
                <w:sz w:val="14"/>
                <w:szCs w:val="16"/>
              </w:rPr>
              <w:t>No Impact</w:t>
            </w:r>
          </w:p>
        </w:tc>
      </w:tr>
      <w:tr w:rsidR="002A2546">
        <w:trPr>
          <w:cantSplit/>
        </w:trPr>
        <w:tc>
          <w:tcPr>
            <w:tcW w:w="4068" w:type="dxa"/>
          </w:tcPr>
          <w:p w:rsidR="002A2546" w:rsidRDefault="002A2546" w:rsidP="00EF1387">
            <w:pPr>
              <w:keepNext/>
              <w:spacing w:before="60" w:after="60"/>
              <w:ind w:left="360" w:hanging="360"/>
              <w:rPr>
                <w:i/>
                <w:iCs/>
              </w:rPr>
            </w:pPr>
            <w:r>
              <w:rPr>
                <w:rFonts w:ascii="Arial" w:hAnsi="Arial" w:cs="Arial"/>
                <w:b/>
                <w:sz w:val="16"/>
                <w:szCs w:val="16"/>
              </w:rPr>
              <w:t>5.</w:t>
            </w:r>
            <w:r>
              <w:rPr>
                <w:rFonts w:ascii="Arial" w:hAnsi="Arial" w:cs="Arial"/>
                <w:b/>
                <w:sz w:val="16"/>
                <w:szCs w:val="16"/>
              </w:rPr>
              <w:tab/>
              <w:t>TRANSPORTATION AND CIRCULATION—</w:t>
            </w:r>
            <w:r>
              <w:rPr>
                <w:rFonts w:ascii="Arial" w:hAnsi="Arial" w:cs="Arial"/>
                <w:b/>
                <w:sz w:val="16"/>
                <w:szCs w:val="16"/>
              </w:rPr>
              <w:br/>
              <w:t>Would the project:</w:t>
            </w:r>
          </w:p>
        </w:tc>
        <w:tc>
          <w:tcPr>
            <w:tcW w:w="990" w:type="dxa"/>
          </w:tcPr>
          <w:p w:rsidR="002A2546" w:rsidRDefault="002A2546" w:rsidP="00EF1387">
            <w:pPr>
              <w:keepNext/>
              <w:spacing w:before="60" w:after="60"/>
              <w:ind w:left="540" w:hanging="540"/>
              <w:rPr>
                <w:rFonts w:ascii="Arial" w:hAnsi="Arial" w:cs="Arial"/>
                <w:b/>
                <w:sz w:val="16"/>
                <w:szCs w:val="16"/>
              </w:rPr>
            </w:pPr>
          </w:p>
        </w:tc>
        <w:tc>
          <w:tcPr>
            <w:tcW w:w="1170" w:type="dxa"/>
          </w:tcPr>
          <w:p w:rsidR="002A2546" w:rsidRDefault="002A2546" w:rsidP="00EF1387">
            <w:pPr>
              <w:keepNext/>
              <w:spacing w:before="60" w:after="60"/>
              <w:ind w:left="540" w:hanging="540"/>
              <w:rPr>
                <w:rFonts w:ascii="Arial" w:hAnsi="Arial" w:cs="Arial"/>
                <w:b/>
                <w:sz w:val="16"/>
                <w:szCs w:val="16"/>
              </w:rPr>
            </w:pPr>
          </w:p>
        </w:tc>
        <w:tc>
          <w:tcPr>
            <w:tcW w:w="990" w:type="dxa"/>
          </w:tcPr>
          <w:p w:rsidR="002A2546" w:rsidRDefault="002A2546" w:rsidP="00EF1387">
            <w:pPr>
              <w:keepNext/>
              <w:spacing w:before="60" w:after="60"/>
              <w:ind w:left="540" w:hanging="540"/>
              <w:rPr>
                <w:rFonts w:ascii="Arial" w:hAnsi="Arial" w:cs="Arial"/>
                <w:b/>
                <w:sz w:val="16"/>
                <w:szCs w:val="16"/>
              </w:rPr>
            </w:pPr>
          </w:p>
        </w:tc>
        <w:tc>
          <w:tcPr>
            <w:tcW w:w="810" w:type="dxa"/>
          </w:tcPr>
          <w:p w:rsidR="002A2546" w:rsidRDefault="002A2546" w:rsidP="00EF1387">
            <w:pPr>
              <w:keepNext/>
              <w:spacing w:before="60" w:after="60"/>
              <w:ind w:left="540" w:hanging="540"/>
              <w:rPr>
                <w:rFonts w:ascii="Arial" w:hAnsi="Arial" w:cs="Arial"/>
                <w:b/>
                <w:sz w:val="16"/>
                <w:szCs w:val="16"/>
              </w:rPr>
            </w:pPr>
          </w:p>
        </w:tc>
      </w:tr>
      <w:tr w:rsidR="002A2546">
        <w:trPr>
          <w:cantSplit/>
        </w:trPr>
        <w:tc>
          <w:tcPr>
            <w:tcW w:w="4068" w:type="dxa"/>
          </w:tcPr>
          <w:p w:rsidR="002A2546" w:rsidRDefault="002A2546" w:rsidP="00EF1387">
            <w:pPr>
              <w:spacing w:before="60" w:after="60"/>
              <w:ind w:left="360" w:hanging="360"/>
              <w:rPr>
                <w:rFonts w:ascii="Arial" w:hAnsi="Arial" w:cs="Arial"/>
                <w:spacing w:val="-2"/>
                <w:sz w:val="16"/>
                <w:szCs w:val="16"/>
              </w:rPr>
            </w:pPr>
            <w:r>
              <w:rPr>
                <w:rFonts w:ascii="Arial" w:hAnsi="Arial" w:cs="Arial"/>
                <w:spacing w:val="-2"/>
                <w:sz w:val="16"/>
                <w:szCs w:val="16"/>
              </w:rPr>
              <w:t>a)</w:t>
            </w:r>
            <w:r>
              <w:rPr>
                <w:rFonts w:ascii="Arial" w:hAnsi="Arial" w:cs="Arial"/>
                <w:spacing w:val="-2"/>
                <w:sz w:val="16"/>
                <w:szCs w:val="16"/>
              </w:rPr>
              <w:tab/>
            </w:r>
            <w:r w:rsidRPr="007F5C31">
              <w:rPr>
                <w:rFonts w:ascii="Arial" w:hAnsi="Arial" w:cs="Arial"/>
                <w:sz w:val="16"/>
                <w:szCs w:val="16"/>
              </w:rPr>
              <w:t>Conflict with an applicable plan, ordinance or policy establishing measures of effectiveness for the performance of the circulation system, taking into account all modes of transportation including mass transit and non-motorized travel and relevant components of the circulation system, including but not limited to intersections, streets, highways and freeways, pedestrian and bicycle paths, and mass transit</w:t>
            </w:r>
            <w:r w:rsidRPr="001C0C53">
              <w:rPr>
                <w:rFonts w:ascii="Arial" w:hAnsi="Arial" w:cs="Arial"/>
                <w:sz w:val="16"/>
                <w:szCs w:val="16"/>
              </w:rPr>
              <w:t>?</w:t>
            </w:r>
          </w:p>
        </w:tc>
        <w:tc>
          <w:tcPr>
            <w:tcW w:w="990" w:type="dxa"/>
          </w:tcPr>
          <w:p w:rsidR="002A2546" w:rsidRDefault="00B2336C" w:rsidP="00EF1387">
            <w:pPr>
              <w:spacing w:before="60" w:after="60"/>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2A2546">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170" w:type="dxa"/>
          </w:tcPr>
          <w:p w:rsidR="002A2546" w:rsidRDefault="00B2336C" w:rsidP="00EF1387">
            <w:pPr>
              <w:spacing w:before="60" w:after="60"/>
              <w:jc w:val="center"/>
              <w:rPr>
                <w:rFonts w:ascii="Arial" w:hAnsi="Arial" w:cs="Arial"/>
                <w:sz w:val="16"/>
                <w:szCs w:val="16"/>
              </w:rPr>
            </w:pPr>
            <w:r>
              <w:rPr>
                <w:rFonts w:ascii="Arial" w:hAnsi="Arial" w:cs="Arial"/>
                <w:sz w:val="16"/>
                <w:szCs w:val="16"/>
              </w:rPr>
              <w:fldChar w:fldCharType="begin">
                <w:ffData>
                  <w:name w:val="Check2"/>
                  <w:enabled/>
                  <w:calcOnExit w:val="0"/>
                  <w:checkBox>
                    <w:sizeAuto/>
                    <w:default w:val="0"/>
                  </w:checkBox>
                </w:ffData>
              </w:fldChar>
            </w:r>
            <w:r w:rsidR="002A2546">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990" w:type="dxa"/>
          </w:tcPr>
          <w:p w:rsidR="002A2546" w:rsidRDefault="00B2336C" w:rsidP="00EF1387">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A316F7">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810" w:type="dxa"/>
          </w:tcPr>
          <w:p w:rsidR="002A2546" w:rsidRDefault="00B2336C" w:rsidP="00EF1387">
            <w:pPr>
              <w:spacing w:before="60" w:after="60"/>
              <w:jc w:val="center"/>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r w:rsidR="002A2546">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r>
      <w:tr w:rsidR="002A2546">
        <w:trPr>
          <w:cantSplit/>
        </w:trPr>
        <w:tc>
          <w:tcPr>
            <w:tcW w:w="4068" w:type="dxa"/>
          </w:tcPr>
          <w:p w:rsidR="002A2546" w:rsidRDefault="002A2546" w:rsidP="00EF1387">
            <w:pPr>
              <w:spacing w:before="60" w:after="60"/>
              <w:ind w:left="360" w:hanging="360"/>
              <w:rPr>
                <w:rFonts w:ascii="Arial" w:hAnsi="Arial" w:cs="Arial"/>
                <w:b/>
                <w:bCs/>
                <w:i/>
                <w:iCs/>
                <w:sz w:val="16"/>
                <w:szCs w:val="16"/>
              </w:rPr>
            </w:pPr>
            <w:r>
              <w:rPr>
                <w:rFonts w:ascii="Arial" w:hAnsi="Arial" w:cs="Arial"/>
                <w:sz w:val="16"/>
                <w:szCs w:val="16"/>
              </w:rPr>
              <w:t>b)</w:t>
            </w:r>
            <w:r>
              <w:rPr>
                <w:rFonts w:ascii="Arial" w:hAnsi="Arial" w:cs="Arial"/>
                <w:sz w:val="16"/>
                <w:szCs w:val="16"/>
              </w:rPr>
              <w:tab/>
              <w:t>Conflict with an applicable congestion management program, including but not limited to level of service standards and travel demand measures, or other standards established by the county congestion management agency for designated roads or highways?</w:t>
            </w:r>
          </w:p>
        </w:tc>
        <w:tc>
          <w:tcPr>
            <w:tcW w:w="990" w:type="dxa"/>
          </w:tcPr>
          <w:p w:rsidR="002A2546" w:rsidRDefault="00B2336C" w:rsidP="00EF1387">
            <w:pPr>
              <w:spacing w:before="60" w:after="60"/>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2A2546">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170" w:type="dxa"/>
          </w:tcPr>
          <w:p w:rsidR="002A2546" w:rsidRDefault="00B2336C" w:rsidP="00EF1387">
            <w:pPr>
              <w:spacing w:before="60" w:after="60"/>
              <w:jc w:val="center"/>
              <w:rPr>
                <w:rFonts w:ascii="Arial" w:hAnsi="Arial" w:cs="Arial"/>
                <w:sz w:val="16"/>
                <w:szCs w:val="16"/>
              </w:rPr>
            </w:pPr>
            <w:r>
              <w:rPr>
                <w:rFonts w:ascii="Arial" w:hAnsi="Arial" w:cs="Arial"/>
                <w:sz w:val="16"/>
                <w:szCs w:val="16"/>
              </w:rPr>
              <w:fldChar w:fldCharType="begin">
                <w:ffData>
                  <w:name w:val="Check2"/>
                  <w:enabled/>
                  <w:calcOnExit w:val="0"/>
                  <w:checkBox>
                    <w:sizeAuto/>
                    <w:default w:val="0"/>
                  </w:checkBox>
                </w:ffData>
              </w:fldChar>
            </w:r>
            <w:r w:rsidR="002A2546">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990" w:type="dxa"/>
          </w:tcPr>
          <w:p w:rsidR="002A2546" w:rsidRDefault="00B2336C" w:rsidP="00EF1387">
            <w:pPr>
              <w:spacing w:before="60" w:after="60"/>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sidR="002A2546">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810" w:type="dxa"/>
          </w:tcPr>
          <w:p w:rsidR="002A2546" w:rsidRDefault="00B2336C" w:rsidP="00EF1387">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A316F7">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r>
      <w:tr w:rsidR="002A2546">
        <w:trPr>
          <w:cantSplit/>
        </w:trPr>
        <w:tc>
          <w:tcPr>
            <w:tcW w:w="4068" w:type="dxa"/>
          </w:tcPr>
          <w:p w:rsidR="002A2546" w:rsidRDefault="002A2546" w:rsidP="00EF1387">
            <w:pPr>
              <w:spacing w:before="60" w:after="60"/>
              <w:ind w:left="360" w:hanging="360"/>
              <w:rPr>
                <w:rFonts w:ascii="Arial" w:hAnsi="Arial" w:cs="Arial"/>
                <w:i/>
                <w:iCs/>
                <w:sz w:val="16"/>
                <w:szCs w:val="16"/>
              </w:rPr>
            </w:pPr>
            <w:r>
              <w:rPr>
                <w:rFonts w:ascii="Arial" w:hAnsi="Arial" w:cs="Arial"/>
                <w:sz w:val="16"/>
                <w:szCs w:val="16"/>
              </w:rPr>
              <w:t>c)</w:t>
            </w:r>
            <w:r>
              <w:rPr>
                <w:rFonts w:ascii="Arial" w:hAnsi="Arial" w:cs="Arial"/>
                <w:sz w:val="16"/>
                <w:szCs w:val="16"/>
              </w:rPr>
              <w:tab/>
              <w:t>Result in a change in air traffic patterns, including either an increase in traffic levels, obstructions to flight, or a change in location, that results in substantial safety risks?</w:t>
            </w:r>
          </w:p>
        </w:tc>
        <w:tc>
          <w:tcPr>
            <w:tcW w:w="990" w:type="dxa"/>
          </w:tcPr>
          <w:p w:rsidR="002A2546" w:rsidRDefault="00B2336C" w:rsidP="00EF1387">
            <w:pPr>
              <w:spacing w:before="60" w:after="60"/>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2A2546">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170" w:type="dxa"/>
          </w:tcPr>
          <w:p w:rsidR="002A2546" w:rsidRDefault="00B2336C" w:rsidP="00EF1387">
            <w:pPr>
              <w:spacing w:before="60" w:after="60"/>
              <w:jc w:val="center"/>
              <w:rPr>
                <w:rFonts w:ascii="Arial" w:hAnsi="Arial" w:cs="Arial"/>
                <w:sz w:val="16"/>
                <w:szCs w:val="16"/>
              </w:rPr>
            </w:pPr>
            <w:r>
              <w:rPr>
                <w:rFonts w:ascii="Arial" w:hAnsi="Arial" w:cs="Arial"/>
                <w:sz w:val="16"/>
                <w:szCs w:val="16"/>
              </w:rPr>
              <w:fldChar w:fldCharType="begin">
                <w:ffData>
                  <w:name w:val="Check2"/>
                  <w:enabled/>
                  <w:calcOnExit w:val="0"/>
                  <w:checkBox>
                    <w:sizeAuto/>
                    <w:default w:val="0"/>
                  </w:checkBox>
                </w:ffData>
              </w:fldChar>
            </w:r>
            <w:r w:rsidR="002A2546">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990" w:type="dxa"/>
          </w:tcPr>
          <w:p w:rsidR="002A2546" w:rsidRDefault="00B2336C" w:rsidP="00EF1387">
            <w:pPr>
              <w:spacing w:before="60" w:after="60"/>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sidR="002A2546">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810" w:type="dxa"/>
          </w:tcPr>
          <w:p w:rsidR="002A2546" w:rsidRDefault="00B2336C" w:rsidP="00EF1387">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A316F7">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r>
      <w:tr w:rsidR="002A2546">
        <w:trPr>
          <w:cantSplit/>
        </w:trPr>
        <w:tc>
          <w:tcPr>
            <w:tcW w:w="4068" w:type="dxa"/>
          </w:tcPr>
          <w:p w:rsidR="002A2546" w:rsidRDefault="002A2546" w:rsidP="00EF1387">
            <w:pPr>
              <w:spacing w:before="60" w:after="60"/>
              <w:ind w:left="360" w:hanging="360"/>
              <w:rPr>
                <w:rFonts w:ascii="Arial" w:hAnsi="Arial" w:cs="Arial"/>
                <w:sz w:val="16"/>
                <w:szCs w:val="16"/>
              </w:rPr>
            </w:pPr>
            <w:r>
              <w:rPr>
                <w:rFonts w:ascii="Arial" w:hAnsi="Arial" w:cs="Arial"/>
                <w:sz w:val="16"/>
                <w:szCs w:val="16"/>
              </w:rPr>
              <w:t>d)</w:t>
            </w:r>
            <w:r>
              <w:rPr>
                <w:rFonts w:ascii="Arial" w:hAnsi="Arial" w:cs="Arial"/>
                <w:sz w:val="16"/>
                <w:szCs w:val="16"/>
              </w:rPr>
              <w:tab/>
              <w:t>Substantially increase hazards due to a design feature (e.g., sharp curves or dangerous intersections) or incompatible uses?</w:t>
            </w:r>
          </w:p>
        </w:tc>
        <w:tc>
          <w:tcPr>
            <w:tcW w:w="990" w:type="dxa"/>
          </w:tcPr>
          <w:p w:rsidR="002A2546" w:rsidRDefault="00B2336C" w:rsidP="00EF1387">
            <w:pPr>
              <w:spacing w:before="60" w:after="60"/>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2A2546">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170" w:type="dxa"/>
          </w:tcPr>
          <w:p w:rsidR="002A2546" w:rsidRDefault="00B2336C" w:rsidP="00EF1387">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A316F7">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990" w:type="dxa"/>
          </w:tcPr>
          <w:p w:rsidR="002A2546" w:rsidRDefault="00B2336C" w:rsidP="00EF1387">
            <w:pPr>
              <w:spacing w:before="60" w:after="60"/>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sidR="002A2546">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810" w:type="dxa"/>
          </w:tcPr>
          <w:p w:rsidR="002A2546" w:rsidRDefault="00B2336C" w:rsidP="00EF1387">
            <w:pPr>
              <w:spacing w:before="60" w:after="60"/>
              <w:jc w:val="center"/>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r w:rsidR="002A2546">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r>
      <w:tr w:rsidR="002A2546">
        <w:trPr>
          <w:cantSplit/>
        </w:trPr>
        <w:tc>
          <w:tcPr>
            <w:tcW w:w="4068" w:type="dxa"/>
          </w:tcPr>
          <w:p w:rsidR="002A2546" w:rsidRDefault="002A2546" w:rsidP="00EF1387">
            <w:pPr>
              <w:spacing w:before="60" w:after="60"/>
              <w:ind w:left="360" w:hanging="360"/>
              <w:rPr>
                <w:rFonts w:ascii="Arial" w:hAnsi="Arial" w:cs="Arial"/>
                <w:sz w:val="16"/>
                <w:szCs w:val="16"/>
              </w:rPr>
            </w:pPr>
            <w:r>
              <w:rPr>
                <w:rFonts w:ascii="Arial" w:hAnsi="Arial" w:cs="Arial"/>
                <w:sz w:val="16"/>
                <w:szCs w:val="16"/>
              </w:rPr>
              <w:t>e)</w:t>
            </w:r>
            <w:r>
              <w:rPr>
                <w:rFonts w:ascii="Arial" w:hAnsi="Arial" w:cs="Arial"/>
                <w:sz w:val="16"/>
                <w:szCs w:val="16"/>
              </w:rPr>
              <w:tab/>
              <w:t>Result in inadequate emergency access?</w:t>
            </w:r>
          </w:p>
        </w:tc>
        <w:tc>
          <w:tcPr>
            <w:tcW w:w="990" w:type="dxa"/>
          </w:tcPr>
          <w:p w:rsidR="002A2546" w:rsidRDefault="00B2336C" w:rsidP="00EF1387">
            <w:pPr>
              <w:spacing w:before="60" w:after="60"/>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2A2546">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170" w:type="dxa"/>
          </w:tcPr>
          <w:p w:rsidR="002A2546" w:rsidRDefault="00B2336C" w:rsidP="00EF1387">
            <w:pPr>
              <w:spacing w:before="60" w:after="60"/>
              <w:jc w:val="center"/>
              <w:rPr>
                <w:rFonts w:ascii="Arial" w:hAnsi="Arial" w:cs="Arial"/>
                <w:sz w:val="16"/>
                <w:szCs w:val="16"/>
              </w:rPr>
            </w:pPr>
            <w:r>
              <w:rPr>
                <w:rFonts w:ascii="Arial" w:hAnsi="Arial" w:cs="Arial"/>
                <w:sz w:val="16"/>
                <w:szCs w:val="16"/>
              </w:rPr>
              <w:fldChar w:fldCharType="begin">
                <w:ffData>
                  <w:name w:val="Check2"/>
                  <w:enabled/>
                  <w:calcOnExit w:val="0"/>
                  <w:checkBox>
                    <w:sizeAuto/>
                    <w:default w:val="0"/>
                  </w:checkBox>
                </w:ffData>
              </w:fldChar>
            </w:r>
            <w:r w:rsidR="002A2546">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990" w:type="dxa"/>
          </w:tcPr>
          <w:p w:rsidR="002A2546" w:rsidRDefault="00B2336C" w:rsidP="00EF1387">
            <w:pPr>
              <w:spacing w:before="60" w:after="60"/>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sidR="002A2546">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810" w:type="dxa"/>
          </w:tcPr>
          <w:p w:rsidR="002A2546" w:rsidRDefault="00B2336C" w:rsidP="00EF1387">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A316F7">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r>
      <w:tr w:rsidR="002A2546">
        <w:trPr>
          <w:cantSplit/>
        </w:trPr>
        <w:tc>
          <w:tcPr>
            <w:tcW w:w="4068" w:type="dxa"/>
          </w:tcPr>
          <w:p w:rsidR="002A2546" w:rsidRDefault="002A2546" w:rsidP="00EF1387">
            <w:pPr>
              <w:spacing w:before="60" w:after="60"/>
              <w:ind w:left="360" w:hanging="360"/>
              <w:rPr>
                <w:rFonts w:ascii="Arial" w:hAnsi="Arial" w:cs="Arial"/>
                <w:sz w:val="16"/>
                <w:szCs w:val="16"/>
              </w:rPr>
            </w:pPr>
            <w:r>
              <w:rPr>
                <w:rFonts w:ascii="Arial" w:hAnsi="Arial" w:cs="Arial"/>
                <w:sz w:val="16"/>
                <w:szCs w:val="16"/>
              </w:rPr>
              <w:t>f)</w:t>
            </w:r>
            <w:r>
              <w:rPr>
                <w:rFonts w:ascii="Arial" w:hAnsi="Arial" w:cs="Arial"/>
                <w:sz w:val="16"/>
                <w:szCs w:val="16"/>
              </w:rPr>
              <w:tab/>
              <w:t>Conflict with adopted policies, plans, or programs regarding public transit, bicycle, or pedestrian facilities, or otherwise decrease the performance or safety of such facilities?</w:t>
            </w:r>
          </w:p>
        </w:tc>
        <w:tc>
          <w:tcPr>
            <w:tcW w:w="990" w:type="dxa"/>
          </w:tcPr>
          <w:p w:rsidR="002A2546" w:rsidRDefault="00B2336C" w:rsidP="00EF1387">
            <w:pPr>
              <w:spacing w:before="60" w:after="60"/>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2A2546">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170" w:type="dxa"/>
          </w:tcPr>
          <w:p w:rsidR="002A2546" w:rsidRDefault="00B2336C" w:rsidP="00EF1387">
            <w:pPr>
              <w:spacing w:before="60" w:after="60"/>
              <w:jc w:val="center"/>
              <w:rPr>
                <w:rFonts w:ascii="Arial" w:hAnsi="Arial" w:cs="Arial"/>
                <w:sz w:val="16"/>
                <w:szCs w:val="16"/>
              </w:rPr>
            </w:pPr>
            <w:r>
              <w:rPr>
                <w:rFonts w:ascii="Arial" w:hAnsi="Arial" w:cs="Arial"/>
                <w:sz w:val="16"/>
                <w:szCs w:val="16"/>
              </w:rPr>
              <w:fldChar w:fldCharType="begin">
                <w:ffData>
                  <w:name w:val="Check2"/>
                  <w:enabled/>
                  <w:calcOnExit w:val="0"/>
                  <w:checkBox>
                    <w:sizeAuto/>
                    <w:default w:val="0"/>
                  </w:checkBox>
                </w:ffData>
              </w:fldChar>
            </w:r>
            <w:r w:rsidR="002A2546">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990" w:type="dxa"/>
          </w:tcPr>
          <w:p w:rsidR="002A2546" w:rsidRDefault="00B2336C" w:rsidP="00EF1387">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D5667C">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810" w:type="dxa"/>
          </w:tcPr>
          <w:p w:rsidR="002A2546" w:rsidRDefault="00B2336C" w:rsidP="00EF1387">
            <w:pPr>
              <w:spacing w:before="60" w:after="60"/>
              <w:jc w:val="center"/>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r w:rsidR="002A2546">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r>
    </w:tbl>
    <w:p w:rsidR="009219E6" w:rsidRDefault="00670BD6" w:rsidP="00670BD6">
      <w:pPr>
        <w:pStyle w:val="NormalWeb"/>
        <w:spacing w:before="2" w:after="2"/>
        <w:rPr>
          <w:rFonts w:ascii="Garamond,Bold" w:hAnsi="Garamond,Bold"/>
          <w:sz w:val="24"/>
          <w:szCs w:val="24"/>
        </w:rPr>
      </w:pPr>
      <w:r w:rsidRPr="00EB3373">
        <w:rPr>
          <w:rFonts w:ascii="Garamond,Bold" w:hAnsi="Garamond,Bold"/>
          <w:sz w:val="24"/>
          <w:szCs w:val="24"/>
          <w:u w:val="single"/>
        </w:rPr>
        <w:t>Environmental Setting</w:t>
      </w:r>
      <w:r>
        <w:rPr>
          <w:rFonts w:ascii="Garamond,Bold" w:hAnsi="Garamond,Bold"/>
          <w:sz w:val="24"/>
          <w:szCs w:val="24"/>
        </w:rPr>
        <w:t xml:space="preserve">: </w:t>
      </w:r>
    </w:p>
    <w:p w:rsidR="00FD458C" w:rsidRDefault="00B81650" w:rsidP="00B81650">
      <w:pPr>
        <w:pStyle w:val="NormalWeb"/>
        <w:spacing w:before="2" w:after="2"/>
        <w:ind w:left="720"/>
        <w:rPr>
          <w:rFonts w:ascii="Garamond,Bold" w:hAnsi="Garamond,Bold"/>
          <w:sz w:val="24"/>
          <w:szCs w:val="24"/>
        </w:rPr>
      </w:pPr>
      <w:r w:rsidRPr="00D10EEA">
        <w:rPr>
          <w:rFonts w:ascii="Garamond" w:hAnsi="Garamond"/>
          <w:sz w:val="24"/>
          <w:szCs w:val="24"/>
        </w:rPr>
        <w:t>Sunnyvale</w:t>
      </w:r>
      <w:r>
        <w:rPr>
          <w:rFonts w:ascii="Garamond" w:hAnsi="Garamond"/>
          <w:sz w:val="24"/>
          <w:szCs w:val="24"/>
        </w:rPr>
        <w:t xml:space="preserve"> is a relatively young city, incorporated in 1912.  Its mild climate and fertile soil, nonetheless, have provided a comfortable and productive location for human settlement for thousands of years.  Early settlers actually were drawn to the region by the mild climate, plentiful sunshine, and the rich soil.  Sunnyvale development began in earnest in 1864, at the same time the Central Railroad built a line connecting San Francisco to San Jose.  After the 1906 earthquake, industry arrived in Sunnyvale – the first of which included the Hendy Ironworks and the Libby Cannery, which were placed in the center of town near the railroad.  The city’s downtown continued to grow as a mix of uses in close proximity and walking distance of one another.  Additionally, transportation routes played an important role in Sunnyvale’s development.  The first transportation facilities included the railroad and El Camino Real.  By the 1940s, Sunnyvale had shifted from an agricultural community to an industrial center, with an economy emphasizing the exploding defense and aerospace industries.  Approximately 65 percent of the city’s current housing and 50 percent of its non-residential developments were constructed between 1950 and 1969.  These new buildings covered large portions of the region and led to significant alterations to the character and form of the city.  Unlike the mix of uses within the city center, new districts were built in large tracts of land designed exclusively for residential, commercial, or industrial uses.  Over the last three decades, Sunnyvale’s economy has undergone yet another shift, as high technology companies have launched the Silicon Valley era (Sunnyvale General Plan, 2011, pp. 2-3 – 2-4).</w:t>
      </w:r>
    </w:p>
    <w:p w:rsidR="00ED1801" w:rsidRDefault="00670BD6" w:rsidP="00670BD6">
      <w:pPr>
        <w:pStyle w:val="NormalWeb"/>
        <w:spacing w:before="2" w:after="2"/>
        <w:rPr>
          <w:rFonts w:ascii="Garamond,Bold" w:hAnsi="Garamond,Bold"/>
          <w:sz w:val="24"/>
          <w:szCs w:val="24"/>
        </w:rPr>
      </w:pPr>
      <w:r w:rsidRPr="00EB3373">
        <w:rPr>
          <w:rFonts w:ascii="Garamond,Bold" w:hAnsi="Garamond,Bold"/>
          <w:sz w:val="24"/>
          <w:szCs w:val="24"/>
          <w:u w:val="single"/>
        </w:rPr>
        <w:t>Thresholds of Significance</w:t>
      </w:r>
      <w:r>
        <w:rPr>
          <w:rFonts w:ascii="Garamond,Bold" w:hAnsi="Garamond,Bold"/>
          <w:sz w:val="24"/>
          <w:szCs w:val="24"/>
        </w:rPr>
        <w:t xml:space="preserve">: </w:t>
      </w:r>
    </w:p>
    <w:p w:rsidR="00B62A28" w:rsidRDefault="00B62A28" w:rsidP="002A2546">
      <w:pPr>
        <w:pStyle w:val="NormalWeb"/>
        <w:spacing w:before="2" w:after="2"/>
        <w:ind w:left="720"/>
        <w:rPr>
          <w:rFonts w:ascii="Garamond" w:hAnsi="Garamond"/>
          <w:sz w:val="24"/>
          <w:szCs w:val="24"/>
        </w:rPr>
      </w:pPr>
      <w:r>
        <w:rPr>
          <w:rFonts w:ascii="Garamond" w:hAnsi="Garamond"/>
          <w:sz w:val="24"/>
          <w:szCs w:val="24"/>
        </w:rPr>
        <w:t xml:space="preserve">TRANS-1: </w:t>
      </w:r>
      <w:r w:rsidR="00EF1387" w:rsidRPr="00EF1387">
        <w:rPr>
          <w:rFonts w:ascii="Garamond" w:hAnsi="Garamond"/>
          <w:sz w:val="24"/>
          <w:szCs w:val="24"/>
        </w:rPr>
        <w:t xml:space="preserve">If the project would </w:t>
      </w:r>
      <w:r w:rsidR="00EF1387" w:rsidRPr="00EF1387">
        <w:rPr>
          <w:rFonts w:ascii="Garamond" w:hAnsi="Garamond" w:cs="Arial"/>
          <w:sz w:val="24"/>
          <w:szCs w:val="16"/>
        </w:rPr>
        <w:t>conflict with an applicable plan, ordinance or policy establishing measures of effectiveness for the performance of the circulation system, taking into account all modes of transportation including mass transit and non-motorized travel and relevant components of the circulation system, including but not limited to intersections, streets, highways and freeways, pedestrian and bicycle paths, and mass transit, then its impact is considered potentially significant.</w:t>
      </w:r>
      <w:r w:rsidR="00EF1387">
        <w:rPr>
          <w:rFonts w:ascii="Arial" w:hAnsi="Arial" w:cs="Arial"/>
          <w:sz w:val="16"/>
          <w:szCs w:val="16"/>
        </w:rPr>
        <w:t xml:space="preserve"> </w:t>
      </w:r>
    </w:p>
    <w:p w:rsidR="00B62A28" w:rsidRPr="00EF1387" w:rsidRDefault="00B62A28" w:rsidP="00EF1387">
      <w:pPr>
        <w:pStyle w:val="NormalWeb"/>
        <w:spacing w:before="2" w:after="2"/>
        <w:ind w:left="720"/>
        <w:rPr>
          <w:rFonts w:ascii="Garamond" w:hAnsi="Garamond"/>
          <w:sz w:val="24"/>
          <w:szCs w:val="24"/>
        </w:rPr>
      </w:pPr>
      <w:r>
        <w:rPr>
          <w:rFonts w:ascii="Garamond" w:hAnsi="Garamond"/>
          <w:sz w:val="24"/>
          <w:szCs w:val="24"/>
        </w:rPr>
        <w:t xml:space="preserve">TRANS-2: </w:t>
      </w:r>
      <w:r w:rsidR="00EF1387">
        <w:rPr>
          <w:rFonts w:ascii="Garamond" w:hAnsi="Garamond"/>
          <w:sz w:val="24"/>
          <w:szCs w:val="24"/>
        </w:rPr>
        <w:t xml:space="preserve">If the project would </w:t>
      </w:r>
      <w:r w:rsidR="00EF1387" w:rsidRPr="00EF1387">
        <w:rPr>
          <w:rFonts w:ascii="Garamond" w:hAnsi="Garamond" w:cs="Arial"/>
          <w:sz w:val="24"/>
          <w:szCs w:val="16"/>
        </w:rPr>
        <w:t xml:space="preserve">conflict with an applicable congestion management program, including but not limited to level of service standards and travel demand measures, or other standards established by the county congestion management agency for designated roads or highways, then its impact is considered potentially significant. </w:t>
      </w:r>
    </w:p>
    <w:p w:rsidR="00B62A28" w:rsidRPr="00EF1387" w:rsidRDefault="00B62A28" w:rsidP="00EF1387">
      <w:pPr>
        <w:pStyle w:val="NormalWeb"/>
        <w:spacing w:before="2" w:after="2"/>
        <w:ind w:left="720"/>
        <w:rPr>
          <w:rFonts w:ascii="Garamond" w:hAnsi="Garamond"/>
          <w:sz w:val="24"/>
          <w:szCs w:val="24"/>
        </w:rPr>
      </w:pPr>
      <w:r w:rsidRPr="00EF1387">
        <w:rPr>
          <w:rFonts w:ascii="Garamond" w:hAnsi="Garamond"/>
          <w:sz w:val="24"/>
          <w:szCs w:val="24"/>
        </w:rPr>
        <w:t xml:space="preserve">TRANS-3: </w:t>
      </w:r>
      <w:r w:rsidR="00EF1387">
        <w:rPr>
          <w:rFonts w:ascii="Garamond" w:hAnsi="Garamond"/>
          <w:sz w:val="24"/>
          <w:szCs w:val="24"/>
        </w:rPr>
        <w:t xml:space="preserve">If the project would </w:t>
      </w:r>
      <w:r w:rsidR="00EF1387" w:rsidRPr="00EF1387">
        <w:rPr>
          <w:rFonts w:ascii="Garamond" w:hAnsi="Garamond" w:cs="Arial"/>
          <w:sz w:val="24"/>
          <w:szCs w:val="16"/>
        </w:rPr>
        <w:t xml:space="preserve">result in a change in air traffic patterns, including either an increase in traffic levels, obstructions to flight, or a change in location, that results in substantial safety risks, then its impact is considered potentially significant.  </w:t>
      </w:r>
    </w:p>
    <w:p w:rsidR="002A2546" w:rsidRDefault="00B62A28" w:rsidP="004853E7">
      <w:pPr>
        <w:pStyle w:val="NormalWeb"/>
        <w:spacing w:before="2" w:after="2"/>
        <w:ind w:left="720"/>
        <w:rPr>
          <w:rFonts w:ascii="Garamond" w:hAnsi="Garamond"/>
          <w:sz w:val="24"/>
          <w:szCs w:val="24"/>
        </w:rPr>
      </w:pPr>
      <w:r>
        <w:rPr>
          <w:rFonts w:ascii="Garamond" w:hAnsi="Garamond"/>
          <w:sz w:val="24"/>
          <w:szCs w:val="24"/>
        </w:rPr>
        <w:t xml:space="preserve">TRANS-4: </w:t>
      </w:r>
      <w:r w:rsidR="00EF1387">
        <w:rPr>
          <w:rFonts w:ascii="Garamond" w:hAnsi="Garamond"/>
          <w:sz w:val="24"/>
          <w:szCs w:val="24"/>
        </w:rPr>
        <w:t xml:space="preserve">If the project would </w:t>
      </w:r>
      <w:r w:rsidR="00EF1387" w:rsidRPr="00EF1387">
        <w:rPr>
          <w:rFonts w:ascii="Garamond" w:hAnsi="Garamond" w:cs="Arial"/>
          <w:sz w:val="24"/>
          <w:szCs w:val="16"/>
        </w:rPr>
        <w:t>substantially increase hazards due to a design feature (e.g., sharp curves or dangerous intersections) or incompatible uses</w:t>
      </w:r>
      <w:r w:rsidR="004853E7">
        <w:rPr>
          <w:rFonts w:ascii="Garamond" w:hAnsi="Garamond" w:cs="Arial"/>
          <w:sz w:val="24"/>
          <w:szCs w:val="16"/>
        </w:rPr>
        <w:t>, then its impact is considered potentially significant.</w:t>
      </w:r>
    </w:p>
    <w:p w:rsidR="002A2546" w:rsidRDefault="002A2546" w:rsidP="004853E7">
      <w:pPr>
        <w:pStyle w:val="NormalWeb"/>
        <w:spacing w:before="2" w:after="2"/>
        <w:ind w:left="720"/>
        <w:rPr>
          <w:rFonts w:ascii="Garamond" w:hAnsi="Garamond"/>
          <w:sz w:val="24"/>
          <w:szCs w:val="24"/>
        </w:rPr>
      </w:pPr>
      <w:r>
        <w:rPr>
          <w:rFonts w:ascii="Garamond" w:hAnsi="Garamond"/>
          <w:sz w:val="24"/>
          <w:szCs w:val="24"/>
        </w:rPr>
        <w:t>TRANS-5:</w:t>
      </w:r>
      <w:r w:rsidR="004853E7">
        <w:rPr>
          <w:rFonts w:ascii="Garamond" w:hAnsi="Garamond"/>
          <w:sz w:val="24"/>
          <w:szCs w:val="24"/>
        </w:rPr>
        <w:t xml:space="preserve"> If the project would result in inadequate emergency access, then its impact is considered potentially significant.  </w:t>
      </w:r>
    </w:p>
    <w:p w:rsidR="009219E6" w:rsidRDefault="002A2546" w:rsidP="004853E7">
      <w:pPr>
        <w:pStyle w:val="NormalWeb"/>
        <w:spacing w:before="2" w:after="2"/>
        <w:ind w:left="720"/>
        <w:rPr>
          <w:rFonts w:ascii="Garamond" w:hAnsi="Garamond"/>
          <w:sz w:val="24"/>
          <w:szCs w:val="24"/>
        </w:rPr>
      </w:pPr>
      <w:r>
        <w:rPr>
          <w:rFonts w:ascii="Garamond" w:hAnsi="Garamond"/>
          <w:sz w:val="24"/>
          <w:szCs w:val="24"/>
        </w:rPr>
        <w:t>TRANS-6:</w:t>
      </w:r>
      <w:r w:rsidR="004853E7">
        <w:rPr>
          <w:rFonts w:ascii="Garamond" w:hAnsi="Garamond"/>
          <w:sz w:val="24"/>
          <w:szCs w:val="24"/>
        </w:rPr>
        <w:t xml:space="preserve"> If the project would </w:t>
      </w:r>
      <w:r w:rsidR="004853E7" w:rsidRPr="004853E7">
        <w:rPr>
          <w:rFonts w:ascii="Times New Roman" w:hAnsi="Times New Roman" w:cs="Arial"/>
          <w:sz w:val="24"/>
          <w:szCs w:val="16"/>
        </w:rPr>
        <w:t xml:space="preserve">conflict with adopted policies, plans, or programs regarding public transit, bicycle, or pedestrian facilities, or otherwise decrease the performance or safety of such facilities, then its impact is considered potentially significant.  </w:t>
      </w:r>
    </w:p>
    <w:p w:rsidR="009219E6" w:rsidRDefault="00670BD6" w:rsidP="00670BD6">
      <w:pPr>
        <w:pStyle w:val="NormalWeb"/>
        <w:spacing w:before="2" w:after="2"/>
        <w:rPr>
          <w:rFonts w:ascii="Garamond,Bold" w:hAnsi="Garamond,Bold"/>
          <w:sz w:val="24"/>
          <w:szCs w:val="24"/>
        </w:rPr>
      </w:pPr>
      <w:r w:rsidRPr="00EB3373">
        <w:rPr>
          <w:rFonts w:ascii="Garamond,Bold" w:hAnsi="Garamond,Bold"/>
          <w:sz w:val="24"/>
          <w:szCs w:val="24"/>
          <w:u w:val="single"/>
        </w:rPr>
        <w:t>Significance Level</w:t>
      </w:r>
      <w:r>
        <w:rPr>
          <w:rFonts w:ascii="Garamond,Bold" w:hAnsi="Garamond,Bold"/>
          <w:sz w:val="24"/>
          <w:szCs w:val="24"/>
        </w:rPr>
        <w:t xml:space="preserve">: </w:t>
      </w:r>
    </w:p>
    <w:p w:rsidR="00B62A28" w:rsidRDefault="00B62A28" w:rsidP="00B62A28">
      <w:pPr>
        <w:pStyle w:val="NormalWeb"/>
        <w:spacing w:before="2" w:after="2"/>
        <w:rPr>
          <w:rFonts w:ascii="Garamond" w:hAnsi="Garamond"/>
          <w:sz w:val="24"/>
          <w:szCs w:val="24"/>
        </w:rPr>
      </w:pPr>
      <w:r>
        <w:tab/>
      </w:r>
      <w:r>
        <w:rPr>
          <w:rFonts w:ascii="Garamond" w:hAnsi="Garamond"/>
          <w:sz w:val="24"/>
          <w:szCs w:val="24"/>
        </w:rPr>
        <w:t xml:space="preserve">TRANS-1: </w:t>
      </w:r>
      <w:r w:rsidR="00AD6CF5">
        <w:rPr>
          <w:rFonts w:ascii="Garamond" w:hAnsi="Garamond"/>
          <w:sz w:val="24"/>
          <w:szCs w:val="24"/>
        </w:rPr>
        <w:t>Less than significant impact.</w:t>
      </w:r>
    </w:p>
    <w:p w:rsidR="00B62A28" w:rsidRDefault="00B62A28" w:rsidP="00B62A28">
      <w:pPr>
        <w:pStyle w:val="NormalWeb"/>
        <w:spacing w:before="2" w:after="2"/>
        <w:rPr>
          <w:rFonts w:ascii="Garamond" w:hAnsi="Garamond"/>
          <w:sz w:val="24"/>
          <w:szCs w:val="24"/>
        </w:rPr>
      </w:pPr>
      <w:r>
        <w:rPr>
          <w:rFonts w:ascii="Garamond" w:hAnsi="Garamond"/>
          <w:sz w:val="24"/>
          <w:szCs w:val="24"/>
        </w:rPr>
        <w:tab/>
        <w:t xml:space="preserve">TRANS-2: </w:t>
      </w:r>
      <w:r w:rsidR="00AD6CF5">
        <w:rPr>
          <w:rFonts w:ascii="Garamond" w:hAnsi="Garamond"/>
          <w:sz w:val="24"/>
          <w:szCs w:val="24"/>
        </w:rPr>
        <w:t>No impact.</w:t>
      </w:r>
    </w:p>
    <w:p w:rsidR="00B62A28" w:rsidRDefault="00B62A28" w:rsidP="00B62A28">
      <w:pPr>
        <w:pStyle w:val="NormalWeb"/>
        <w:spacing w:before="2" w:after="2"/>
        <w:rPr>
          <w:rFonts w:ascii="Garamond" w:hAnsi="Garamond"/>
          <w:sz w:val="24"/>
          <w:szCs w:val="24"/>
        </w:rPr>
      </w:pPr>
      <w:r>
        <w:rPr>
          <w:rFonts w:ascii="Garamond" w:hAnsi="Garamond"/>
          <w:sz w:val="24"/>
          <w:szCs w:val="24"/>
        </w:rPr>
        <w:tab/>
        <w:t xml:space="preserve">TRANS-3: </w:t>
      </w:r>
      <w:r w:rsidR="00AD6CF5">
        <w:rPr>
          <w:rFonts w:ascii="Garamond" w:hAnsi="Garamond"/>
          <w:sz w:val="24"/>
          <w:szCs w:val="24"/>
        </w:rPr>
        <w:t>No impact.</w:t>
      </w:r>
    </w:p>
    <w:p w:rsidR="002A2546" w:rsidRDefault="00B62A28" w:rsidP="00670BD6">
      <w:pPr>
        <w:pStyle w:val="NormalWeb"/>
        <w:spacing w:before="2" w:after="2"/>
        <w:rPr>
          <w:rFonts w:ascii="Garamond" w:hAnsi="Garamond"/>
          <w:sz w:val="24"/>
          <w:szCs w:val="24"/>
        </w:rPr>
      </w:pPr>
      <w:r>
        <w:rPr>
          <w:rFonts w:ascii="Garamond" w:hAnsi="Garamond"/>
          <w:sz w:val="24"/>
          <w:szCs w:val="24"/>
        </w:rPr>
        <w:tab/>
        <w:t xml:space="preserve">TRANS-4: </w:t>
      </w:r>
      <w:r w:rsidR="00AD6CF5">
        <w:rPr>
          <w:rFonts w:ascii="Garamond" w:hAnsi="Garamond"/>
          <w:sz w:val="24"/>
          <w:szCs w:val="24"/>
        </w:rPr>
        <w:t>Less than significant with mitigation incorporated</w:t>
      </w:r>
    </w:p>
    <w:p w:rsidR="002A2546" w:rsidRDefault="002A2546" w:rsidP="00670BD6">
      <w:pPr>
        <w:pStyle w:val="NormalWeb"/>
        <w:spacing w:before="2" w:after="2"/>
        <w:rPr>
          <w:rFonts w:ascii="Garamond" w:hAnsi="Garamond"/>
          <w:sz w:val="24"/>
          <w:szCs w:val="24"/>
        </w:rPr>
      </w:pPr>
      <w:r>
        <w:rPr>
          <w:rFonts w:ascii="Garamond" w:hAnsi="Garamond"/>
          <w:sz w:val="24"/>
          <w:szCs w:val="24"/>
        </w:rPr>
        <w:tab/>
        <w:t>TRANS-5:</w:t>
      </w:r>
      <w:r w:rsidR="00AD6CF5">
        <w:rPr>
          <w:rFonts w:ascii="Garamond" w:hAnsi="Garamond"/>
          <w:sz w:val="24"/>
          <w:szCs w:val="24"/>
        </w:rPr>
        <w:t xml:space="preserve"> No impact.</w:t>
      </w:r>
    </w:p>
    <w:p w:rsidR="00670BD6" w:rsidRPr="00B62A28" w:rsidRDefault="002A2546" w:rsidP="00670BD6">
      <w:pPr>
        <w:pStyle w:val="NormalWeb"/>
        <w:spacing w:before="2" w:after="2"/>
        <w:rPr>
          <w:rFonts w:ascii="Garamond" w:hAnsi="Garamond"/>
          <w:sz w:val="24"/>
          <w:szCs w:val="24"/>
        </w:rPr>
      </w:pPr>
      <w:r>
        <w:rPr>
          <w:rFonts w:ascii="Garamond" w:hAnsi="Garamond"/>
          <w:sz w:val="24"/>
          <w:szCs w:val="24"/>
        </w:rPr>
        <w:tab/>
        <w:t>TRANS-6:</w:t>
      </w:r>
      <w:r w:rsidR="00AD6CF5">
        <w:rPr>
          <w:rFonts w:ascii="Garamond" w:hAnsi="Garamond"/>
          <w:sz w:val="24"/>
          <w:szCs w:val="24"/>
        </w:rPr>
        <w:t xml:space="preserve"> Less than significant impact.</w:t>
      </w:r>
    </w:p>
    <w:p w:rsidR="009219E6" w:rsidRDefault="00670BD6" w:rsidP="00670BD6">
      <w:pPr>
        <w:pStyle w:val="NormalWeb"/>
        <w:spacing w:before="2" w:after="2"/>
        <w:rPr>
          <w:rFonts w:ascii="Garamond,Bold" w:hAnsi="Garamond,Bold"/>
          <w:sz w:val="24"/>
          <w:szCs w:val="24"/>
        </w:rPr>
      </w:pPr>
      <w:r w:rsidRPr="00EB3373">
        <w:rPr>
          <w:rFonts w:ascii="Garamond,Bold" w:hAnsi="Garamond,Bold"/>
          <w:sz w:val="24"/>
          <w:szCs w:val="24"/>
          <w:u w:val="single"/>
        </w:rPr>
        <w:t>Impact Explanation</w:t>
      </w:r>
      <w:r>
        <w:rPr>
          <w:rFonts w:ascii="Garamond,Bold" w:hAnsi="Garamond,Bold"/>
          <w:sz w:val="24"/>
          <w:szCs w:val="24"/>
        </w:rPr>
        <w:t>:</w:t>
      </w:r>
    </w:p>
    <w:p w:rsidR="00B62A28" w:rsidRDefault="00B62A28" w:rsidP="00E2131F">
      <w:pPr>
        <w:pStyle w:val="NormalWeb"/>
        <w:spacing w:before="2" w:after="2"/>
        <w:ind w:left="720"/>
        <w:rPr>
          <w:rFonts w:ascii="Garamond" w:hAnsi="Garamond"/>
          <w:sz w:val="24"/>
          <w:szCs w:val="24"/>
        </w:rPr>
      </w:pPr>
      <w:r>
        <w:rPr>
          <w:rFonts w:ascii="Garamond" w:hAnsi="Garamond"/>
          <w:sz w:val="24"/>
          <w:szCs w:val="24"/>
        </w:rPr>
        <w:t xml:space="preserve">TRANS-1: </w:t>
      </w:r>
      <w:r w:rsidR="00E2131F">
        <w:rPr>
          <w:rFonts w:ascii="Garamond" w:hAnsi="Garamond"/>
          <w:sz w:val="24"/>
          <w:szCs w:val="24"/>
        </w:rPr>
        <w:t>There does not appear to exist a specific policy or regulation in the city of Sunnyvale’s General Plan text with which this transit project will conflict.  To the contrary, it seems to be in line with several of the city’s goals laid out within the General Plan documentation.</w:t>
      </w:r>
    </w:p>
    <w:p w:rsidR="00B62A28" w:rsidRDefault="00B62A28" w:rsidP="005C56AD">
      <w:pPr>
        <w:pStyle w:val="NormalWeb"/>
        <w:spacing w:before="2" w:after="2"/>
        <w:ind w:left="720"/>
        <w:rPr>
          <w:rFonts w:ascii="Garamond" w:hAnsi="Garamond"/>
          <w:sz w:val="24"/>
          <w:szCs w:val="24"/>
        </w:rPr>
      </w:pPr>
      <w:r>
        <w:rPr>
          <w:rFonts w:ascii="Garamond" w:hAnsi="Garamond"/>
          <w:sz w:val="24"/>
          <w:szCs w:val="24"/>
        </w:rPr>
        <w:t xml:space="preserve">TRANS-2: </w:t>
      </w:r>
      <w:r w:rsidR="005C56AD">
        <w:rPr>
          <w:rFonts w:ascii="Garamond" w:hAnsi="Garamond"/>
          <w:sz w:val="24"/>
          <w:szCs w:val="24"/>
        </w:rPr>
        <w:t xml:space="preserve">This project will not conflict with a preexisting congestion management program.  In fact, it will do quite the opposite.  The aim of this transit project is to significantly reduce traffic congestion within the Mathilda corridor, so the chance of any negative congestion-related impacts is small.  </w:t>
      </w:r>
    </w:p>
    <w:p w:rsidR="00B62A28" w:rsidRDefault="00B62A28" w:rsidP="00B62A28">
      <w:pPr>
        <w:pStyle w:val="NormalWeb"/>
        <w:spacing w:before="2" w:after="2"/>
        <w:rPr>
          <w:rFonts w:ascii="Garamond" w:hAnsi="Garamond"/>
          <w:sz w:val="24"/>
          <w:szCs w:val="24"/>
        </w:rPr>
      </w:pPr>
      <w:r>
        <w:rPr>
          <w:rFonts w:ascii="Garamond" w:hAnsi="Garamond"/>
          <w:sz w:val="24"/>
          <w:szCs w:val="24"/>
        </w:rPr>
        <w:tab/>
        <w:t xml:space="preserve">TRANS-3: </w:t>
      </w:r>
      <w:r w:rsidR="00BD6BBF">
        <w:rPr>
          <w:rFonts w:ascii="Garamond" w:hAnsi="Garamond"/>
          <w:sz w:val="24"/>
          <w:szCs w:val="24"/>
        </w:rPr>
        <w:t>The project will have no impact on air traffic patterns in the Sunnyvale region.</w:t>
      </w:r>
    </w:p>
    <w:p w:rsidR="002A2546" w:rsidRDefault="00B62A28" w:rsidP="00BD6BBF">
      <w:pPr>
        <w:pStyle w:val="NormalWeb"/>
        <w:spacing w:before="2" w:after="2"/>
        <w:ind w:left="720"/>
        <w:rPr>
          <w:rFonts w:ascii="Garamond" w:hAnsi="Garamond"/>
          <w:sz w:val="24"/>
          <w:szCs w:val="24"/>
        </w:rPr>
      </w:pPr>
      <w:r>
        <w:rPr>
          <w:rFonts w:ascii="Garamond" w:hAnsi="Garamond"/>
          <w:sz w:val="24"/>
          <w:szCs w:val="24"/>
        </w:rPr>
        <w:t xml:space="preserve">TRANS-4: </w:t>
      </w:r>
      <w:r w:rsidR="00BD6BBF">
        <w:rPr>
          <w:rFonts w:ascii="Garamond" w:hAnsi="Garamond"/>
          <w:sz w:val="24"/>
          <w:szCs w:val="24"/>
        </w:rPr>
        <w:t xml:space="preserve">As long as proper safety precautions, which have been highlighted in the project plan, are followed, then there should be no significant impacts to safety of citizens in the area.  </w:t>
      </w:r>
    </w:p>
    <w:p w:rsidR="002A2546" w:rsidRDefault="002A2546" w:rsidP="00905BB5">
      <w:pPr>
        <w:pStyle w:val="NormalWeb"/>
        <w:spacing w:before="2" w:after="2"/>
        <w:ind w:left="720"/>
        <w:rPr>
          <w:rFonts w:ascii="Garamond" w:hAnsi="Garamond"/>
          <w:sz w:val="24"/>
          <w:szCs w:val="24"/>
        </w:rPr>
      </w:pPr>
      <w:r>
        <w:rPr>
          <w:rFonts w:ascii="Garamond" w:hAnsi="Garamond"/>
          <w:sz w:val="24"/>
          <w:szCs w:val="24"/>
        </w:rPr>
        <w:t>TRANS-5:</w:t>
      </w:r>
      <w:r w:rsidR="00905BB5">
        <w:rPr>
          <w:rFonts w:ascii="Garamond" w:hAnsi="Garamond"/>
          <w:sz w:val="24"/>
          <w:szCs w:val="24"/>
        </w:rPr>
        <w:t xml:space="preserve"> The pod cars will travel significantly elevated above ground level; thus, they should not have any impact on private cars or emergency vehicles/emergency access in the region.  </w:t>
      </w:r>
    </w:p>
    <w:p w:rsidR="00742CBD" w:rsidRPr="00B62A28" w:rsidRDefault="002A2546" w:rsidP="00EB23A6">
      <w:pPr>
        <w:pStyle w:val="NormalWeb"/>
        <w:spacing w:before="2" w:after="2"/>
        <w:ind w:left="720"/>
        <w:rPr>
          <w:rFonts w:ascii="Garamond" w:hAnsi="Garamond"/>
          <w:sz w:val="24"/>
          <w:szCs w:val="24"/>
        </w:rPr>
      </w:pPr>
      <w:r>
        <w:rPr>
          <w:rFonts w:ascii="Garamond" w:hAnsi="Garamond"/>
          <w:sz w:val="24"/>
          <w:szCs w:val="24"/>
        </w:rPr>
        <w:t>TRANS-6:</w:t>
      </w:r>
      <w:r w:rsidR="00AC74DB">
        <w:rPr>
          <w:rFonts w:ascii="Garamond" w:hAnsi="Garamond"/>
          <w:sz w:val="24"/>
          <w:szCs w:val="24"/>
        </w:rPr>
        <w:t xml:space="preserve"> </w:t>
      </w:r>
      <w:r w:rsidR="00DF7832">
        <w:rPr>
          <w:rFonts w:ascii="Garamond" w:hAnsi="Garamond"/>
          <w:sz w:val="24"/>
          <w:szCs w:val="24"/>
        </w:rPr>
        <w:t xml:space="preserve">The project should not conflict with any policies, plans, or programs regarding public transit laid out by the city of Sunnyvale.  </w:t>
      </w:r>
      <w:r w:rsidR="00EB23A6">
        <w:rPr>
          <w:rFonts w:ascii="Garamond" w:hAnsi="Garamond"/>
          <w:sz w:val="24"/>
          <w:szCs w:val="24"/>
        </w:rPr>
        <w:t xml:space="preserve">Policy LT-5.2 actually states that plans should “integrate the use of land and the transportation </w:t>
      </w:r>
      <w:r w:rsidR="000E51B0">
        <w:rPr>
          <w:rFonts w:ascii="Garamond" w:hAnsi="Garamond"/>
          <w:sz w:val="24"/>
          <w:szCs w:val="24"/>
        </w:rPr>
        <w:t>system</w:t>
      </w:r>
      <w:r w:rsidR="00EB23A6">
        <w:rPr>
          <w:rFonts w:ascii="Garamond" w:hAnsi="Garamond"/>
          <w:sz w:val="24"/>
          <w:szCs w:val="24"/>
        </w:rPr>
        <w:t>”</w:t>
      </w:r>
      <w:r w:rsidR="000E51B0">
        <w:rPr>
          <w:rFonts w:ascii="Garamond" w:hAnsi="Garamond"/>
          <w:sz w:val="24"/>
          <w:szCs w:val="24"/>
        </w:rPr>
        <w:t xml:space="preserve"> Sunnyvale General Plan, 2011, pp. 3-19).</w:t>
      </w:r>
      <w:r w:rsidR="00EB23A6">
        <w:rPr>
          <w:rFonts w:ascii="Garamond" w:hAnsi="Garamond"/>
          <w:sz w:val="24"/>
          <w:szCs w:val="24"/>
        </w:rPr>
        <w:t xml:space="preserve">  This project is well in line with this policy.  </w:t>
      </w:r>
    </w:p>
    <w:p w:rsidR="00B5464B" w:rsidRDefault="00670BD6" w:rsidP="00ED1801">
      <w:pPr>
        <w:pStyle w:val="NormalWeb"/>
        <w:spacing w:before="2" w:after="2"/>
        <w:rPr>
          <w:rFonts w:ascii="Garamond,Bold" w:hAnsi="Garamond,Bold"/>
          <w:sz w:val="24"/>
          <w:szCs w:val="24"/>
        </w:rPr>
      </w:pPr>
      <w:r w:rsidRPr="00EB3373">
        <w:rPr>
          <w:rFonts w:ascii="Garamond,Bold" w:hAnsi="Garamond,Bold"/>
          <w:sz w:val="24"/>
          <w:szCs w:val="24"/>
          <w:u w:val="single"/>
        </w:rPr>
        <w:t>Mitigations</w:t>
      </w:r>
      <w:r>
        <w:rPr>
          <w:rFonts w:ascii="Garamond,Bold" w:hAnsi="Garamond,Bold"/>
          <w:sz w:val="24"/>
          <w:szCs w:val="24"/>
        </w:rPr>
        <w:t xml:space="preserve">: </w:t>
      </w:r>
    </w:p>
    <w:p w:rsidR="009219E6" w:rsidRDefault="003A7291" w:rsidP="00FF4A66">
      <w:pPr>
        <w:pStyle w:val="NormalWeb"/>
        <w:spacing w:before="2" w:after="2"/>
        <w:ind w:left="720"/>
        <w:rPr>
          <w:rFonts w:ascii="Garamond" w:hAnsi="Garamond"/>
          <w:sz w:val="24"/>
          <w:szCs w:val="24"/>
        </w:rPr>
      </w:pPr>
      <w:r>
        <w:rPr>
          <w:rFonts w:ascii="Garamond" w:hAnsi="Garamond"/>
          <w:sz w:val="24"/>
          <w:szCs w:val="24"/>
        </w:rPr>
        <w:t xml:space="preserve">TRANS-4: Safety precautions are a huge priority of the transit project design for this personal rapid transit ATN.  There will also be precautions laid out by several different regulatory agencies that must be adhered to before this form of transportation can be made an option to the public.  </w:t>
      </w:r>
    </w:p>
    <w:p w:rsidR="00FF4A66" w:rsidRDefault="00670BD6" w:rsidP="00670BD6">
      <w:pPr>
        <w:pStyle w:val="NormalWeb"/>
        <w:spacing w:before="2" w:after="2"/>
        <w:rPr>
          <w:rFonts w:ascii="Times New Roman,Bold" w:hAnsi="Times New Roman,Bold"/>
          <w:sz w:val="24"/>
          <w:szCs w:val="24"/>
        </w:rPr>
      </w:pPr>
      <w:r w:rsidRPr="00EB3373">
        <w:rPr>
          <w:rFonts w:ascii="Times New Roman,Bold" w:hAnsi="Times New Roman,Bold"/>
          <w:sz w:val="24"/>
          <w:szCs w:val="24"/>
          <w:u w:val="single"/>
        </w:rPr>
        <w:t>Monitoring Plans</w:t>
      </w:r>
      <w:r>
        <w:rPr>
          <w:rFonts w:ascii="Times New Roman,Bold" w:hAnsi="Times New Roman,Bold"/>
          <w:sz w:val="24"/>
          <w:szCs w:val="24"/>
        </w:rPr>
        <w:t xml:space="preserve">: </w:t>
      </w:r>
    </w:p>
    <w:p w:rsidR="00670BD6" w:rsidRDefault="004401A6" w:rsidP="006553AB">
      <w:pPr>
        <w:pStyle w:val="NormalWeb"/>
        <w:spacing w:before="2" w:after="2"/>
        <w:ind w:left="720"/>
      </w:pPr>
      <w:r>
        <w:rPr>
          <w:rFonts w:ascii="Garamond" w:hAnsi="Garamond"/>
          <w:sz w:val="24"/>
          <w:szCs w:val="24"/>
        </w:rPr>
        <w:t xml:space="preserve">TRANS-4: </w:t>
      </w:r>
      <w:r w:rsidR="00FF4A66">
        <w:rPr>
          <w:rFonts w:ascii="Garamond" w:hAnsi="Garamond"/>
          <w:sz w:val="24"/>
          <w:szCs w:val="24"/>
        </w:rPr>
        <w:t xml:space="preserve">The Santa Clara Valley Transportation Authority (VTA) will be in charge of checking to make sure the appropriate safety precautions are implemented for this project and then monitoring to ensure proper maintenance is conducted periodically.  This will prevent accidents and unnecessary equipment failures.  </w:t>
      </w:r>
    </w:p>
    <w:p w:rsidR="00C47F0A" w:rsidRDefault="00FF4A66" w:rsidP="00670BD6">
      <w:pPr>
        <w:pStyle w:val="NormalWeb"/>
        <w:spacing w:before="2" w:after="2"/>
        <w:rPr>
          <w:rFonts w:ascii="Garamond,Bold" w:hAnsi="Garamond,Bold"/>
          <w:sz w:val="28"/>
          <w:szCs w:val="28"/>
        </w:rPr>
      </w:pPr>
      <w:r>
        <w:rPr>
          <w:rFonts w:ascii="Garamond,Bold" w:hAnsi="Garamond,Bold"/>
          <w:sz w:val="28"/>
          <w:szCs w:val="28"/>
        </w:rPr>
        <w:tab/>
      </w:r>
    </w:p>
    <w:p w:rsidR="00F527E1" w:rsidRDefault="00F527E1" w:rsidP="00B41E0F">
      <w:pPr>
        <w:pStyle w:val="NormalWeb"/>
        <w:spacing w:before="2" w:after="2"/>
        <w:rPr>
          <w:rFonts w:ascii="Garamond,Bold" w:hAnsi="Garamond,Bold"/>
          <w:sz w:val="28"/>
          <w:szCs w:val="28"/>
        </w:rPr>
      </w:pPr>
    </w:p>
    <w:p w:rsidR="00356828" w:rsidRDefault="00356828" w:rsidP="00B41E0F">
      <w:pPr>
        <w:pStyle w:val="NormalWeb"/>
        <w:spacing w:before="2" w:after="2"/>
        <w:rPr>
          <w:rFonts w:ascii="Garamond,Bold" w:hAnsi="Garamond,Bold"/>
          <w:sz w:val="28"/>
          <w:szCs w:val="28"/>
        </w:rPr>
      </w:pPr>
    </w:p>
    <w:p w:rsidR="00356828" w:rsidRDefault="00356828" w:rsidP="00B41E0F">
      <w:pPr>
        <w:pStyle w:val="NormalWeb"/>
        <w:spacing w:before="2" w:after="2"/>
        <w:rPr>
          <w:rFonts w:ascii="Garamond,Bold" w:hAnsi="Garamond,Bold"/>
          <w:sz w:val="28"/>
          <w:szCs w:val="28"/>
        </w:rPr>
      </w:pPr>
    </w:p>
    <w:p w:rsidR="00356828" w:rsidRDefault="00356828" w:rsidP="00B41E0F">
      <w:pPr>
        <w:pStyle w:val="NormalWeb"/>
        <w:spacing w:before="2" w:after="2"/>
        <w:rPr>
          <w:rFonts w:ascii="Garamond,Bold" w:hAnsi="Garamond,Bold"/>
          <w:sz w:val="28"/>
          <w:szCs w:val="28"/>
        </w:rPr>
      </w:pPr>
    </w:p>
    <w:p w:rsidR="00356828" w:rsidRDefault="00356828" w:rsidP="00B41E0F">
      <w:pPr>
        <w:pStyle w:val="NormalWeb"/>
        <w:spacing w:before="2" w:after="2"/>
        <w:rPr>
          <w:rFonts w:ascii="Garamond,Bold" w:hAnsi="Garamond,Bold"/>
          <w:sz w:val="28"/>
          <w:szCs w:val="28"/>
        </w:rPr>
      </w:pPr>
    </w:p>
    <w:p w:rsidR="00356828" w:rsidRDefault="00356828" w:rsidP="00B41E0F">
      <w:pPr>
        <w:pStyle w:val="NormalWeb"/>
        <w:spacing w:before="2" w:after="2"/>
        <w:rPr>
          <w:rFonts w:ascii="Garamond,Bold" w:hAnsi="Garamond,Bold"/>
          <w:sz w:val="28"/>
          <w:szCs w:val="28"/>
        </w:rPr>
      </w:pPr>
    </w:p>
    <w:p w:rsidR="00356828" w:rsidRDefault="00356828" w:rsidP="00B41E0F">
      <w:pPr>
        <w:pStyle w:val="NormalWeb"/>
        <w:spacing w:before="2" w:after="2"/>
        <w:rPr>
          <w:rFonts w:ascii="Garamond,Bold" w:hAnsi="Garamond,Bold"/>
          <w:sz w:val="28"/>
          <w:szCs w:val="28"/>
        </w:rPr>
      </w:pPr>
    </w:p>
    <w:p w:rsidR="00356828" w:rsidRDefault="00356828" w:rsidP="00B41E0F">
      <w:pPr>
        <w:pStyle w:val="NormalWeb"/>
        <w:spacing w:before="2" w:after="2"/>
        <w:rPr>
          <w:rFonts w:ascii="Garamond,Bold" w:hAnsi="Garamond,Bold"/>
          <w:sz w:val="28"/>
          <w:szCs w:val="28"/>
        </w:rPr>
      </w:pPr>
    </w:p>
    <w:p w:rsidR="00356828" w:rsidRDefault="00356828" w:rsidP="00B41E0F">
      <w:pPr>
        <w:pStyle w:val="NormalWeb"/>
        <w:spacing w:before="2" w:after="2"/>
        <w:rPr>
          <w:rFonts w:ascii="Garamond,Bold" w:hAnsi="Garamond,Bold"/>
          <w:sz w:val="28"/>
          <w:szCs w:val="28"/>
        </w:rPr>
      </w:pPr>
    </w:p>
    <w:p w:rsidR="00356828" w:rsidRDefault="00356828" w:rsidP="00B41E0F">
      <w:pPr>
        <w:pStyle w:val="NormalWeb"/>
        <w:spacing w:before="2" w:after="2"/>
        <w:rPr>
          <w:rFonts w:ascii="Garamond,Bold" w:hAnsi="Garamond,Bold"/>
          <w:sz w:val="28"/>
          <w:szCs w:val="28"/>
        </w:rPr>
      </w:pPr>
    </w:p>
    <w:p w:rsidR="00356828" w:rsidRDefault="00356828" w:rsidP="00B41E0F">
      <w:pPr>
        <w:pStyle w:val="NormalWeb"/>
        <w:spacing w:before="2" w:after="2"/>
        <w:rPr>
          <w:rFonts w:ascii="Garamond,Bold" w:hAnsi="Garamond,Bold"/>
          <w:sz w:val="28"/>
          <w:szCs w:val="28"/>
        </w:rPr>
      </w:pPr>
    </w:p>
    <w:p w:rsidR="00356828" w:rsidRDefault="00356828" w:rsidP="00B41E0F">
      <w:pPr>
        <w:pStyle w:val="NormalWeb"/>
        <w:spacing w:before="2" w:after="2"/>
        <w:rPr>
          <w:rFonts w:ascii="Garamond,Bold" w:hAnsi="Garamond,Bold"/>
          <w:sz w:val="28"/>
          <w:szCs w:val="28"/>
        </w:rPr>
      </w:pPr>
    </w:p>
    <w:p w:rsidR="00356828" w:rsidRDefault="00356828" w:rsidP="00B41E0F">
      <w:pPr>
        <w:pStyle w:val="NormalWeb"/>
        <w:spacing w:before="2" w:after="2"/>
        <w:rPr>
          <w:rFonts w:ascii="Garamond,Bold" w:hAnsi="Garamond,Bold"/>
          <w:sz w:val="28"/>
          <w:szCs w:val="28"/>
        </w:rPr>
      </w:pPr>
    </w:p>
    <w:p w:rsidR="00356828" w:rsidRDefault="00356828" w:rsidP="00B41E0F">
      <w:pPr>
        <w:pStyle w:val="NormalWeb"/>
        <w:spacing w:before="2" w:after="2"/>
        <w:rPr>
          <w:rFonts w:ascii="Garamond,Bold" w:hAnsi="Garamond,Bold"/>
          <w:sz w:val="28"/>
          <w:szCs w:val="28"/>
        </w:rPr>
      </w:pPr>
    </w:p>
    <w:p w:rsidR="00356828" w:rsidRDefault="00356828" w:rsidP="00B41E0F">
      <w:pPr>
        <w:pStyle w:val="NormalWeb"/>
        <w:spacing w:before="2" w:after="2"/>
        <w:rPr>
          <w:rFonts w:ascii="Garamond,Bold" w:hAnsi="Garamond,Bold"/>
          <w:sz w:val="28"/>
          <w:szCs w:val="28"/>
        </w:rPr>
      </w:pPr>
    </w:p>
    <w:p w:rsidR="00356828" w:rsidRDefault="00356828" w:rsidP="00B41E0F">
      <w:pPr>
        <w:pStyle w:val="NormalWeb"/>
        <w:spacing w:before="2" w:after="2"/>
        <w:rPr>
          <w:rFonts w:ascii="Garamond,Bold" w:hAnsi="Garamond,Bold"/>
          <w:sz w:val="28"/>
          <w:szCs w:val="28"/>
        </w:rPr>
      </w:pPr>
    </w:p>
    <w:p w:rsidR="00356828" w:rsidRDefault="00356828" w:rsidP="00B41E0F">
      <w:pPr>
        <w:pStyle w:val="NormalWeb"/>
        <w:spacing w:before="2" w:after="2"/>
        <w:rPr>
          <w:rFonts w:ascii="Garamond,Bold" w:hAnsi="Garamond,Bold"/>
          <w:sz w:val="28"/>
          <w:szCs w:val="28"/>
        </w:rPr>
      </w:pPr>
    </w:p>
    <w:p w:rsidR="00356828" w:rsidRDefault="00356828" w:rsidP="00B41E0F">
      <w:pPr>
        <w:pStyle w:val="NormalWeb"/>
        <w:spacing w:before="2" w:after="2"/>
        <w:rPr>
          <w:rFonts w:ascii="Garamond,Bold" w:hAnsi="Garamond,Bold"/>
          <w:sz w:val="28"/>
          <w:szCs w:val="28"/>
        </w:rPr>
      </w:pPr>
    </w:p>
    <w:p w:rsidR="00356828" w:rsidRDefault="00356828" w:rsidP="00B41E0F">
      <w:pPr>
        <w:pStyle w:val="NormalWeb"/>
        <w:spacing w:before="2" w:after="2"/>
        <w:rPr>
          <w:rFonts w:ascii="Garamond,Bold" w:hAnsi="Garamond,Bold"/>
          <w:sz w:val="28"/>
          <w:szCs w:val="28"/>
        </w:rPr>
      </w:pPr>
    </w:p>
    <w:p w:rsidR="00356828" w:rsidRDefault="00356828" w:rsidP="00B41E0F">
      <w:pPr>
        <w:pStyle w:val="NormalWeb"/>
        <w:spacing w:before="2" w:after="2"/>
        <w:rPr>
          <w:rFonts w:ascii="Garamond,Bold" w:hAnsi="Garamond,Bold"/>
          <w:sz w:val="28"/>
          <w:szCs w:val="28"/>
        </w:rPr>
      </w:pPr>
    </w:p>
    <w:p w:rsidR="00356828" w:rsidRDefault="00356828" w:rsidP="00B41E0F">
      <w:pPr>
        <w:pStyle w:val="NormalWeb"/>
        <w:spacing w:before="2" w:after="2"/>
        <w:rPr>
          <w:rFonts w:ascii="Garamond,Bold" w:hAnsi="Garamond,Bold"/>
          <w:sz w:val="28"/>
          <w:szCs w:val="28"/>
        </w:rPr>
      </w:pPr>
    </w:p>
    <w:p w:rsidR="00356828" w:rsidRDefault="00356828" w:rsidP="00B41E0F">
      <w:pPr>
        <w:pStyle w:val="NormalWeb"/>
        <w:spacing w:before="2" w:after="2"/>
        <w:rPr>
          <w:rFonts w:ascii="Garamond,Bold" w:hAnsi="Garamond,Bold"/>
          <w:sz w:val="28"/>
          <w:szCs w:val="28"/>
        </w:rPr>
      </w:pPr>
    </w:p>
    <w:p w:rsidR="00356828" w:rsidRDefault="00356828" w:rsidP="00B41E0F">
      <w:pPr>
        <w:pStyle w:val="NormalWeb"/>
        <w:spacing w:before="2" w:after="2"/>
        <w:rPr>
          <w:rFonts w:ascii="Garamond,Bold" w:hAnsi="Garamond,Bold"/>
          <w:sz w:val="28"/>
          <w:szCs w:val="28"/>
        </w:rPr>
      </w:pPr>
    </w:p>
    <w:p w:rsidR="00356828" w:rsidRDefault="00356828" w:rsidP="00B41E0F">
      <w:pPr>
        <w:pStyle w:val="NormalWeb"/>
        <w:spacing w:before="2" w:after="2"/>
        <w:rPr>
          <w:rFonts w:ascii="Garamond,Bold" w:hAnsi="Garamond,Bold"/>
          <w:sz w:val="28"/>
          <w:szCs w:val="28"/>
        </w:rPr>
      </w:pPr>
    </w:p>
    <w:p w:rsidR="00B41E0F" w:rsidRDefault="00B41E0F" w:rsidP="00B41E0F">
      <w:pPr>
        <w:pStyle w:val="NormalWeb"/>
        <w:spacing w:before="2" w:after="2"/>
        <w:rPr>
          <w:rFonts w:ascii="Garamond,Bold" w:hAnsi="Garamond,Bold"/>
          <w:sz w:val="28"/>
          <w:szCs w:val="28"/>
        </w:rPr>
      </w:pPr>
      <w:r>
        <w:rPr>
          <w:rFonts w:ascii="Garamond,Bold" w:hAnsi="Garamond,Bold"/>
          <w:sz w:val="28"/>
          <w:szCs w:val="28"/>
        </w:rPr>
        <w:t>NOISE</w:t>
      </w:r>
    </w:p>
    <w:p w:rsidR="00B41E0F" w:rsidRDefault="00B41E0F" w:rsidP="00B41E0F">
      <w:pPr>
        <w:pStyle w:val="NormalWeb"/>
        <w:spacing w:before="2" w:after="2"/>
        <w:rPr>
          <w:rFonts w:ascii="Garamond,Bold" w:hAnsi="Garamond,Bold"/>
          <w:sz w:val="24"/>
          <w:szCs w:val="24"/>
        </w:rPr>
      </w:pPr>
      <w:r>
        <w:rPr>
          <w:rFonts w:ascii="Garamond,Bold" w:hAnsi="Garamond,Bold"/>
          <w:sz w:val="24"/>
          <w:szCs w:val="24"/>
        </w:rPr>
        <w:t xml:space="preserve">PROPOSED PROJECT </w:t>
      </w:r>
    </w:p>
    <w:p w:rsidR="00B41E0F" w:rsidRDefault="00B41E0F" w:rsidP="00B41E0F">
      <w:pPr>
        <w:pStyle w:val="NormalWeb"/>
        <w:spacing w:before="2" w:after="2"/>
        <w:rPr>
          <w:rFonts w:ascii="Garamond,Bold" w:hAnsi="Garamond,Bold"/>
          <w:sz w:val="24"/>
          <w:szCs w:val="24"/>
        </w:rPr>
      </w:pPr>
    </w:p>
    <w:tbl>
      <w:tblPr>
        <w:tblW w:w="8028" w:type="dxa"/>
        <w:tblLayout w:type="fixed"/>
        <w:tblLook w:val="0000"/>
      </w:tblPr>
      <w:tblGrid>
        <w:gridCol w:w="4117"/>
        <w:gridCol w:w="965"/>
        <w:gridCol w:w="1146"/>
        <w:gridCol w:w="990"/>
        <w:gridCol w:w="810"/>
      </w:tblGrid>
      <w:tr w:rsidR="00B41E0F">
        <w:trPr>
          <w:cantSplit/>
          <w:trHeight w:val="900"/>
          <w:tblHeader/>
        </w:trPr>
        <w:tc>
          <w:tcPr>
            <w:tcW w:w="4117" w:type="dxa"/>
            <w:vAlign w:val="bottom"/>
          </w:tcPr>
          <w:p w:rsidR="00B41E0F" w:rsidRDefault="00B41E0F" w:rsidP="00022A5A">
            <w:pPr>
              <w:keepNext/>
              <w:pBdr>
                <w:bottom w:val="single" w:sz="4" w:space="1" w:color="auto"/>
              </w:pBdr>
              <w:spacing w:before="60" w:after="60"/>
              <w:ind w:left="540" w:hanging="540"/>
              <w:rPr>
                <w:rFonts w:ascii="Arial" w:hAnsi="Arial" w:cs="Arial"/>
                <w:b/>
                <w:i/>
                <w:sz w:val="14"/>
                <w:szCs w:val="16"/>
              </w:rPr>
            </w:pPr>
            <w:r>
              <w:rPr>
                <w:rFonts w:ascii="Arial" w:hAnsi="Arial" w:cs="Arial"/>
                <w:b/>
                <w:i/>
                <w:sz w:val="14"/>
                <w:szCs w:val="16"/>
              </w:rPr>
              <w:t>Topics:</w:t>
            </w:r>
          </w:p>
        </w:tc>
        <w:tc>
          <w:tcPr>
            <w:tcW w:w="965" w:type="dxa"/>
            <w:vAlign w:val="bottom"/>
          </w:tcPr>
          <w:p w:rsidR="00B41E0F" w:rsidRDefault="00B41E0F" w:rsidP="00022A5A">
            <w:pPr>
              <w:keepNext/>
              <w:pBdr>
                <w:bottom w:val="single" w:sz="4" w:space="1" w:color="auto"/>
              </w:pBdr>
              <w:spacing w:before="60" w:after="60"/>
              <w:jc w:val="center"/>
              <w:rPr>
                <w:rFonts w:ascii="Arial" w:hAnsi="Arial" w:cs="Arial"/>
                <w:b/>
                <w:i/>
                <w:sz w:val="14"/>
                <w:szCs w:val="16"/>
              </w:rPr>
            </w:pPr>
            <w:r>
              <w:rPr>
                <w:rFonts w:ascii="Arial" w:hAnsi="Arial" w:cs="Arial"/>
                <w:b/>
                <w:i/>
                <w:sz w:val="14"/>
                <w:szCs w:val="16"/>
              </w:rPr>
              <w:t>Potentially Significant Impact</w:t>
            </w:r>
          </w:p>
        </w:tc>
        <w:tc>
          <w:tcPr>
            <w:tcW w:w="1146" w:type="dxa"/>
            <w:vAlign w:val="bottom"/>
          </w:tcPr>
          <w:p w:rsidR="00B41E0F" w:rsidRDefault="00B41E0F" w:rsidP="00022A5A">
            <w:pPr>
              <w:keepNext/>
              <w:pBdr>
                <w:bottom w:val="single" w:sz="4" w:space="1" w:color="auto"/>
              </w:pBdr>
              <w:spacing w:before="60" w:after="60"/>
              <w:jc w:val="center"/>
              <w:rPr>
                <w:rFonts w:ascii="Arial" w:hAnsi="Arial" w:cs="Arial"/>
                <w:b/>
                <w:i/>
                <w:sz w:val="14"/>
                <w:szCs w:val="16"/>
              </w:rPr>
            </w:pPr>
            <w:r>
              <w:rPr>
                <w:rFonts w:ascii="Arial" w:hAnsi="Arial" w:cs="Arial"/>
                <w:b/>
                <w:i/>
                <w:sz w:val="14"/>
                <w:szCs w:val="16"/>
              </w:rPr>
              <w:t>Less Than Significant with Mitigation Incorporated</w:t>
            </w:r>
          </w:p>
        </w:tc>
        <w:tc>
          <w:tcPr>
            <w:tcW w:w="990" w:type="dxa"/>
            <w:vAlign w:val="bottom"/>
          </w:tcPr>
          <w:p w:rsidR="00B41E0F" w:rsidRDefault="00B41E0F" w:rsidP="00022A5A">
            <w:pPr>
              <w:keepNext/>
              <w:pBdr>
                <w:bottom w:val="single" w:sz="4" w:space="1" w:color="auto"/>
              </w:pBdr>
              <w:spacing w:before="60" w:after="60"/>
              <w:jc w:val="center"/>
              <w:rPr>
                <w:rFonts w:ascii="Arial" w:hAnsi="Arial" w:cs="Arial"/>
                <w:b/>
                <w:i/>
                <w:sz w:val="14"/>
                <w:szCs w:val="16"/>
              </w:rPr>
            </w:pPr>
            <w:r>
              <w:rPr>
                <w:rFonts w:ascii="Arial" w:hAnsi="Arial" w:cs="Arial"/>
                <w:b/>
                <w:i/>
                <w:sz w:val="14"/>
                <w:szCs w:val="16"/>
              </w:rPr>
              <w:t>Less Than Significant Impact</w:t>
            </w:r>
          </w:p>
        </w:tc>
        <w:tc>
          <w:tcPr>
            <w:tcW w:w="810" w:type="dxa"/>
            <w:vAlign w:val="bottom"/>
          </w:tcPr>
          <w:p w:rsidR="00B41E0F" w:rsidRDefault="00B41E0F" w:rsidP="00022A5A">
            <w:pPr>
              <w:keepNext/>
              <w:pBdr>
                <w:bottom w:val="single" w:sz="4" w:space="1" w:color="auto"/>
              </w:pBdr>
              <w:spacing w:before="60" w:after="60"/>
              <w:jc w:val="center"/>
              <w:rPr>
                <w:rFonts w:ascii="Arial" w:hAnsi="Arial" w:cs="Arial"/>
                <w:b/>
                <w:i/>
                <w:sz w:val="14"/>
                <w:szCs w:val="16"/>
              </w:rPr>
            </w:pPr>
            <w:r>
              <w:rPr>
                <w:rFonts w:ascii="Arial" w:hAnsi="Arial" w:cs="Arial"/>
                <w:b/>
                <w:i/>
                <w:sz w:val="14"/>
                <w:szCs w:val="16"/>
              </w:rPr>
              <w:t>No Impact</w:t>
            </w:r>
          </w:p>
        </w:tc>
      </w:tr>
      <w:tr w:rsidR="00B41E0F">
        <w:trPr>
          <w:cantSplit/>
        </w:trPr>
        <w:tc>
          <w:tcPr>
            <w:tcW w:w="4117" w:type="dxa"/>
          </w:tcPr>
          <w:p w:rsidR="00B41E0F" w:rsidRDefault="00B41E0F" w:rsidP="00022A5A">
            <w:pPr>
              <w:keepNext/>
              <w:spacing w:before="60" w:after="60"/>
              <w:ind w:left="360" w:hanging="360"/>
              <w:rPr>
                <w:rFonts w:ascii="Arial" w:hAnsi="Arial" w:cs="Arial"/>
                <w:b/>
                <w:sz w:val="16"/>
                <w:szCs w:val="16"/>
              </w:rPr>
            </w:pPr>
            <w:r>
              <w:rPr>
                <w:rFonts w:ascii="Arial" w:hAnsi="Arial" w:cs="Arial"/>
                <w:b/>
                <w:sz w:val="16"/>
                <w:szCs w:val="16"/>
              </w:rPr>
              <w:t>6.</w:t>
            </w:r>
            <w:r>
              <w:rPr>
                <w:rFonts w:ascii="Arial" w:hAnsi="Arial" w:cs="Arial"/>
                <w:b/>
                <w:sz w:val="16"/>
                <w:szCs w:val="16"/>
              </w:rPr>
              <w:tab/>
              <w:t>NOISE—Would the project:</w:t>
            </w:r>
          </w:p>
        </w:tc>
        <w:tc>
          <w:tcPr>
            <w:tcW w:w="965" w:type="dxa"/>
          </w:tcPr>
          <w:p w:rsidR="00B41E0F" w:rsidRDefault="00B41E0F" w:rsidP="00022A5A">
            <w:pPr>
              <w:keepNext/>
              <w:spacing w:before="60" w:after="60"/>
              <w:ind w:left="540" w:hanging="540"/>
              <w:rPr>
                <w:rFonts w:ascii="Arial" w:hAnsi="Arial" w:cs="Arial"/>
                <w:b/>
                <w:sz w:val="16"/>
                <w:szCs w:val="16"/>
              </w:rPr>
            </w:pPr>
          </w:p>
        </w:tc>
        <w:tc>
          <w:tcPr>
            <w:tcW w:w="1146" w:type="dxa"/>
          </w:tcPr>
          <w:p w:rsidR="00B41E0F" w:rsidRDefault="00B41E0F" w:rsidP="00022A5A">
            <w:pPr>
              <w:keepNext/>
              <w:spacing w:before="60" w:after="60"/>
              <w:ind w:left="540" w:hanging="540"/>
              <w:rPr>
                <w:rFonts w:ascii="Arial" w:hAnsi="Arial" w:cs="Arial"/>
                <w:b/>
                <w:sz w:val="16"/>
                <w:szCs w:val="16"/>
              </w:rPr>
            </w:pPr>
          </w:p>
        </w:tc>
        <w:tc>
          <w:tcPr>
            <w:tcW w:w="990" w:type="dxa"/>
          </w:tcPr>
          <w:p w:rsidR="00B41E0F" w:rsidRDefault="00B41E0F" w:rsidP="00022A5A">
            <w:pPr>
              <w:keepNext/>
              <w:spacing w:before="60" w:after="60"/>
              <w:ind w:left="540" w:hanging="540"/>
              <w:rPr>
                <w:rFonts w:ascii="Arial" w:hAnsi="Arial" w:cs="Arial"/>
                <w:b/>
                <w:sz w:val="16"/>
                <w:szCs w:val="16"/>
              </w:rPr>
            </w:pPr>
          </w:p>
        </w:tc>
        <w:tc>
          <w:tcPr>
            <w:tcW w:w="810" w:type="dxa"/>
          </w:tcPr>
          <w:p w:rsidR="00B41E0F" w:rsidRDefault="00B41E0F" w:rsidP="00022A5A">
            <w:pPr>
              <w:keepNext/>
              <w:spacing w:before="60" w:after="60"/>
              <w:ind w:left="540" w:hanging="540"/>
              <w:rPr>
                <w:rFonts w:ascii="Arial" w:hAnsi="Arial" w:cs="Arial"/>
                <w:b/>
                <w:sz w:val="16"/>
                <w:szCs w:val="16"/>
              </w:rPr>
            </w:pPr>
          </w:p>
        </w:tc>
      </w:tr>
      <w:tr w:rsidR="00B41E0F">
        <w:trPr>
          <w:cantSplit/>
        </w:trPr>
        <w:tc>
          <w:tcPr>
            <w:tcW w:w="4117" w:type="dxa"/>
          </w:tcPr>
          <w:p w:rsidR="00B41E0F" w:rsidRDefault="00B41E0F" w:rsidP="00022A5A">
            <w:pPr>
              <w:spacing w:before="60" w:after="60"/>
              <w:ind w:left="360" w:hanging="360"/>
              <w:rPr>
                <w:rFonts w:ascii="Arial" w:hAnsi="Arial" w:cs="Arial"/>
                <w:sz w:val="16"/>
                <w:szCs w:val="16"/>
              </w:rPr>
            </w:pPr>
            <w:r>
              <w:rPr>
                <w:rFonts w:ascii="Arial" w:hAnsi="Arial" w:cs="Arial"/>
                <w:sz w:val="16"/>
                <w:szCs w:val="16"/>
              </w:rPr>
              <w:t>a)</w:t>
            </w:r>
            <w:r>
              <w:rPr>
                <w:rFonts w:ascii="Arial" w:hAnsi="Arial" w:cs="Arial"/>
                <w:sz w:val="16"/>
                <w:szCs w:val="16"/>
              </w:rPr>
              <w:tab/>
              <w:t>Result in exposure of persons to or generation of noise levels in excess of standards established in the local general plan or noise ordinance, or applicable standards of other agencies?</w:t>
            </w:r>
          </w:p>
        </w:tc>
        <w:tc>
          <w:tcPr>
            <w:tcW w:w="965"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B41E0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146"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Check2"/>
                  <w:enabled/>
                  <w:calcOnExit w:val="0"/>
                  <w:checkBox>
                    <w:sizeAuto/>
                    <w:default w:val="0"/>
                  </w:checkBox>
                </w:ffData>
              </w:fldChar>
            </w:r>
            <w:r w:rsidR="00B41E0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990"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1"/>
                  </w:checkBox>
                </w:ffData>
              </w:fldChar>
            </w:r>
            <w:bookmarkStart w:id="1" w:name="Check3"/>
            <w:r w:rsidR="00E21022">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bookmarkEnd w:id="1"/>
          </w:p>
        </w:tc>
        <w:tc>
          <w:tcPr>
            <w:tcW w:w="810"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E21022">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r>
      <w:tr w:rsidR="00B41E0F">
        <w:trPr>
          <w:cantSplit/>
        </w:trPr>
        <w:tc>
          <w:tcPr>
            <w:tcW w:w="4117" w:type="dxa"/>
          </w:tcPr>
          <w:p w:rsidR="00B41E0F" w:rsidRDefault="00B41E0F" w:rsidP="00022A5A">
            <w:pPr>
              <w:spacing w:before="60" w:after="60"/>
              <w:ind w:left="360" w:hanging="360"/>
              <w:rPr>
                <w:rFonts w:ascii="Arial" w:hAnsi="Arial" w:cs="Arial"/>
                <w:sz w:val="16"/>
                <w:szCs w:val="16"/>
              </w:rPr>
            </w:pPr>
            <w:r>
              <w:rPr>
                <w:rFonts w:ascii="Arial" w:hAnsi="Arial" w:cs="Arial"/>
                <w:sz w:val="16"/>
                <w:szCs w:val="16"/>
              </w:rPr>
              <w:t>b)</w:t>
            </w:r>
            <w:r>
              <w:rPr>
                <w:rFonts w:ascii="Arial" w:hAnsi="Arial" w:cs="Arial"/>
                <w:sz w:val="16"/>
                <w:szCs w:val="16"/>
              </w:rPr>
              <w:tab/>
              <w:t>Result in exposure of persons to or generation of excessive groundborne vibration or groundborne noise levels?</w:t>
            </w:r>
          </w:p>
        </w:tc>
        <w:tc>
          <w:tcPr>
            <w:tcW w:w="965"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B41E0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146"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Check2"/>
                  <w:enabled/>
                  <w:calcOnExit w:val="0"/>
                  <w:checkBox>
                    <w:sizeAuto/>
                    <w:default w:val="0"/>
                  </w:checkBox>
                </w:ffData>
              </w:fldChar>
            </w:r>
            <w:r w:rsidR="00B41E0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990"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AF2DE2">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810"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r w:rsidR="00B41E0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r>
      <w:tr w:rsidR="00B41E0F">
        <w:trPr>
          <w:cantSplit/>
        </w:trPr>
        <w:tc>
          <w:tcPr>
            <w:tcW w:w="4117" w:type="dxa"/>
          </w:tcPr>
          <w:p w:rsidR="00B41E0F" w:rsidRDefault="00B41E0F" w:rsidP="00022A5A">
            <w:pPr>
              <w:spacing w:before="60" w:after="60"/>
              <w:ind w:left="360" w:hanging="360"/>
              <w:rPr>
                <w:rFonts w:ascii="Arial" w:hAnsi="Arial" w:cs="Arial"/>
                <w:sz w:val="16"/>
                <w:szCs w:val="16"/>
              </w:rPr>
            </w:pPr>
            <w:r>
              <w:rPr>
                <w:rFonts w:ascii="Arial" w:hAnsi="Arial" w:cs="Arial"/>
                <w:sz w:val="16"/>
                <w:szCs w:val="16"/>
              </w:rPr>
              <w:t>c)</w:t>
            </w:r>
            <w:r>
              <w:rPr>
                <w:rFonts w:ascii="Arial" w:hAnsi="Arial" w:cs="Arial"/>
                <w:sz w:val="16"/>
                <w:szCs w:val="16"/>
              </w:rPr>
              <w:tab/>
              <w:t>Result in a substantial permanent increase in ambient noise levels in the project vicinity above levels existing without the project?</w:t>
            </w:r>
          </w:p>
        </w:tc>
        <w:tc>
          <w:tcPr>
            <w:tcW w:w="965"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B41E0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146"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Check2"/>
                  <w:enabled/>
                  <w:calcOnExit w:val="0"/>
                  <w:checkBox>
                    <w:sizeAuto/>
                    <w:default w:val="0"/>
                  </w:checkBox>
                </w:ffData>
              </w:fldChar>
            </w:r>
            <w:bookmarkStart w:id="2" w:name="Check2"/>
            <w:r w:rsidR="008F169C">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bookmarkEnd w:id="2"/>
          </w:p>
        </w:tc>
        <w:tc>
          <w:tcPr>
            <w:tcW w:w="990"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1A62B2">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810"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r w:rsidR="00B41E0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r>
      <w:tr w:rsidR="00B41E0F">
        <w:trPr>
          <w:cantSplit/>
        </w:trPr>
        <w:tc>
          <w:tcPr>
            <w:tcW w:w="4117" w:type="dxa"/>
          </w:tcPr>
          <w:p w:rsidR="00B41E0F" w:rsidRDefault="00B41E0F" w:rsidP="00022A5A">
            <w:pPr>
              <w:spacing w:before="60" w:after="60"/>
              <w:ind w:left="360" w:hanging="360"/>
              <w:rPr>
                <w:rFonts w:ascii="Arial" w:hAnsi="Arial" w:cs="Arial"/>
                <w:i/>
                <w:iCs/>
                <w:sz w:val="16"/>
                <w:szCs w:val="16"/>
              </w:rPr>
            </w:pPr>
            <w:r>
              <w:rPr>
                <w:rFonts w:ascii="Arial" w:hAnsi="Arial" w:cs="Arial"/>
                <w:sz w:val="16"/>
                <w:szCs w:val="16"/>
              </w:rPr>
              <w:t>d)</w:t>
            </w:r>
            <w:r>
              <w:rPr>
                <w:rFonts w:ascii="Arial" w:hAnsi="Arial" w:cs="Arial"/>
                <w:sz w:val="16"/>
                <w:szCs w:val="16"/>
              </w:rPr>
              <w:tab/>
              <w:t>Result in a substantial temporary or periodic increase in ambient noise levels in the project vicinity above levels existing without the project?</w:t>
            </w:r>
          </w:p>
        </w:tc>
        <w:tc>
          <w:tcPr>
            <w:tcW w:w="965"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bookmarkStart w:id="3" w:name="Check1"/>
            <w:r w:rsidR="008F169C">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bookmarkEnd w:id="3"/>
          </w:p>
        </w:tc>
        <w:tc>
          <w:tcPr>
            <w:tcW w:w="1146"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B21071">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990"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sidR="00B41E0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810"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r w:rsidR="00B41E0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r>
      <w:tr w:rsidR="00B41E0F">
        <w:trPr>
          <w:cantSplit/>
        </w:trPr>
        <w:tc>
          <w:tcPr>
            <w:tcW w:w="4117" w:type="dxa"/>
          </w:tcPr>
          <w:p w:rsidR="00B41E0F" w:rsidRDefault="00B41E0F" w:rsidP="00022A5A">
            <w:pPr>
              <w:spacing w:before="60" w:after="60"/>
              <w:ind w:left="360" w:hanging="360"/>
              <w:rPr>
                <w:rFonts w:ascii="Arial" w:hAnsi="Arial" w:cs="Arial"/>
                <w:sz w:val="16"/>
                <w:szCs w:val="16"/>
              </w:rPr>
            </w:pPr>
            <w:r>
              <w:rPr>
                <w:rFonts w:ascii="Arial" w:hAnsi="Arial" w:cs="Arial"/>
                <w:sz w:val="16"/>
                <w:szCs w:val="16"/>
              </w:rPr>
              <w:t>e)</w:t>
            </w:r>
            <w:r>
              <w:rPr>
                <w:rFonts w:ascii="Arial" w:hAnsi="Arial" w:cs="Arial"/>
                <w:sz w:val="16"/>
                <w:szCs w:val="16"/>
              </w:rPr>
              <w:tab/>
              <w:t>For a project located within an airport land use plan area, or, where such a plan has not been adopted, in an area within two miles of a public airport or public use airport, would the project expose people residing or working in the area to excessive noise levels?</w:t>
            </w:r>
          </w:p>
        </w:tc>
        <w:tc>
          <w:tcPr>
            <w:tcW w:w="965"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B41E0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146"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Check2"/>
                  <w:enabled/>
                  <w:calcOnExit w:val="0"/>
                  <w:checkBox>
                    <w:sizeAuto/>
                    <w:default w:val="0"/>
                  </w:checkBox>
                </w:ffData>
              </w:fldChar>
            </w:r>
            <w:r w:rsidR="00B41E0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990"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sidR="00B41E0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810"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B21071">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r>
      <w:tr w:rsidR="00B41E0F">
        <w:trPr>
          <w:cantSplit/>
        </w:trPr>
        <w:tc>
          <w:tcPr>
            <w:tcW w:w="4117" w:type="dxa"/>
          </w:tcPr>
          <w:p w:rsidR="00B41E0F" w:rsidRDefault="00B41E0F" w:rsidP="00022A5A">
            <w:pPr>
              <w:spacing w:before="60" w:after="60"/>
              <w:ind w:left="360" w:hanging="360"/>
              <w:rPr>
                <w:rFonts w:ascii="Arial" w:hAnsi="Arial" w:cs="Arial"/>
                <w:sz w:val="16"/>
                <w:szCs w:val="16"/>
              </w:rPr>
            </w:pPr>
            <w:r>
              <w:rPr>
                <w:rFonts w:ascii="Arial" w:hAnsi="Arial" w:cs="Arial"/>
                <w:sz w:val="16"/>
                <w:szCs w:val="16"/>
              </w:rPr>
              <w:t>f)</w:t>
            </w:r>
            <w:r>
              <w:rPr>
                <w:rFonts w:ascii="Arial" w:hAnsi="Arial" w:cs="Arial"/>
                <w:sz w:val="16"/>
                <w:szCs w:val="16"/>
              </w:rPr>
              <w:tab/>
              <w:t>For a project located in the vicinity of a private airstrip, would the project expose people residing or working in the project area to excessive noise levels?</w:t>
            </w:r>
          </w:p>
        </w:tc>
        <w:tc>
          <w:tcPr>
            <w:tcW w:w="965"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B41E0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146"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Check2"/>
                  <w:enabled/>
                  <w:calcOnExit w:val="0"/>
                  <w:checkBox>
                    <w:sizeAuto/>
                    <w:default w:val="0"/>
                  </w:checkBox>
                </w:ffData>
              </w:fldChar>
            </w:r>
            <w:r w:rsidR="00B41E0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990"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sidR="00B41E0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810"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B21071">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r>
      <w:tr w:rsidR="00B41E0F">
        <w:trPr>
          <w:cantSplit/>
        </w:trPr>
        <w:tc>
          <w:tcPr>
            <w:tcW w:w="4117" w:type="dxa"/>
          </w:tcPr>
          <w:p w:rsidR="00B41E0F" w:rsidRDefault="00B41E0F" w:rsidP="00022A5A">
            <w:pPr>
              <w:spacing w:before="60" w:after="60"/>
              <w:ind w:left="360" w:hanging="360"/>
              <w:rPr>
                <w:rFonts w:ascii="Arial" w:hAnsi="Arial" w:cs="Arial"/>
                <w:i/>
                <w:iCs/>
                <w:sz w:val="16"/>
                <w:szCs w:val="16"/>
              </w:rPr>
            </w:pPr>
            <w:r>
              <w:rPr>
                <w:rFonts w:ascii="Arial" w:hAnsi="Arial" w:cs="Arial"/>
                <w:sz w:val="16"/>
                <w:szCs w:val="16"/>
              </w:rPr>
              <w:t>g)</w:t>
            </w:r>
            <w:r>
              <w:rPr>
                <w:rFonts w:ascii="Arial" w:hAnsi="Arial" w:cs="Arial"/>
                <w:sz w:val="16"/>
                <w:szCs w:val="16"/>
              </w:rPr>
              <w:tab/>
              <w:t>Be substantially affected by existing noise levels?</w:t>
            </w:r>
          </w:p>
        </w:tc>
        <w:tc>
          <w:tcPr>
            <w:tcW w:w="965"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B41E0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146"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Check2"/>
                  <w:enabled/>
                  <w:calcOnExit w:val="0"/>
                  <w:checkBox>
                    <w:sizeAuto/>
                    <w:default w:val="0"/>
                  </w:checkBox>
                </w:ffData>
              </w:fldChar>
            </w:r>
            <w:r w:rsidR="00B41E0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990"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sidR="00B41E0F">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810" w:type="dxa"/>
          </w:tcPr>
          <w:p w:rsidR="00B41E0F" w:rsidRDefault="00B2336C" w:rsidP="00022A5A">
            <w:pPr>
              <w:spacing w:before="60" w:after="60"/>
              <w:jc w:val="center"/>
              <w:rPr>
                <w:rFonts w:ascii="Arial" w:hAnsi="Arial" w:cs="Arial"/>
                <w:sz w:val="16"/>
                <w:szCs w:val="16"/>
              </w:rPr>
            </w:pPr>
            <w:r>
              <w:rPr>
                <w:rFonts w:ascii="Arial" w:hAnsi="Arial" w:cs="Arial"/>
                <w:sz w:val="16"/>
                <w:szCs w:val="16"/>
              </w:rPr>
              <w:fldChar w:fldCharType="begin">
                <w:ffData>
                  <w:name w:val="Check4"/>
                  <w:enabled/>
                  <w:calcOnExit w:val="0"/>
                  <w:checkBox>
                    <w:sizeAuto/>
                    <w:default w:val="1"/>
                  </w:checkBox>
                </w:ffData>
              </w:fldChar>
            </w:r>
            <w:bookmarkStart w:id="4" w:name="Check4"/>
            <w:r w:rsidR="00B21071">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bookmarkEnd w:id="4"/>
          </w:p>
        </w:tc>
      </w:tr>
    </w:tbl>
    <w:p w:rsidR="00022A5A" w:rsidRDefault="00B41E0F" w:rsidP="00B41E0F">
      <w:pPr>
        <w:pStyle w:val="NormalWeb"/>
        <w:spacing w:before="2" w:after="2"/>
        <w:rPr>
          <w:rFonts w:ascii="Garamond,Bold" w:hAnsi="Garamond,Bold"/>
          <w:sz w:val="24"/>
          <w:szCs w:val="24"/>
        </w:rPr>
      </w:pPr>
      <w:r w:rsidRPr="00EB3373">
        <w:rPr>
          <w:rFonts w:ascii="Garamond,Bold" w:hAnsi="Garamond,Bold"/>
          <w:sz w:val="24"/>
          <w:szCs w:val="24"/>
          <w:u w:val="single"/>
        </w:rPr>
        <w:t>Environmental Setting</w:t>
      </w:r>
      <w:r>
        <w:rPr>
          <w:rFonts w:ascii="Garamond,Bold" w:hAnsi="Garamond,Bold"/>
          <w:sz w:val="24"/>
          <w:szCs w:val="24"/>
        </w:rPr>
        <w:t xml:space="preserve">: </w:t>
      </w:r>
    </w:p>
    <w:p w:rsidR="008F169C" w:rsidRDefault="00E21022" w:rsidP="00E21022">
      <w:pPr>
        <w:pStyle w:val="NormalWeb"/>
        <w:spacing w:before="2" w:after="2"/>
        <w:ind w:left="720"/>
        <w:rPr>
          <w:rFonts w:ascii="Garamond" w:hAnsi="Garamond"/>
          <w:sz w:val="24"/>
        </w:rPr>
      </w:pPr>
      <w:r w:rsidRPr="00D10EEA">
        <w:rPr>
          <w:rFonts w:ascii="Garamond" w:hAnsi="Garamond"/>
          <w:sz w:val="24"/>
          <w:szCs w:val="24"/>
        </w:rPr>
        <w:t>Sunnyvale</w:t>
      </w:r>
      <w:r>
        <w:rPr>
          <w:rFonts w:ascii="Garamond" w:hAnsi="Garamond"/>
          <w:sz w:val="24"/>
          <w:szCs w:val="24"/>
        </w:rPr>
        <w:t xml:space="preserve"> is a relatively young city, incorporated in 1912.  Its mild climate and fertile soil, nonetheless, have provided a comfortable and productive location for human settlement for thousands of years.  Early settlers actually were drawn to the region by the mild climate, plentiful sunshine, and the rich soil.  Sunnyvale development began in earnest in 1864, at the same time the Central Railroad built a line connecting San Francisco to San Jose.  After the 1906 earthquake, industry arrived in Sunnyvale – the first of which included the Hendy Ironworks and the Libby Cannery, which were placed in the center of town near the railroad.  The city’s downtown continued to grow as a mix of uses in close proximity and walking distance of one another.  Additionally, transportation routes played an important role in Sunnyvale’s development.  The first transportation facilities included the railroad and El Camino Real.  By the 1940s, Sunnyvale had shifted from an agricultural community to an industrial center, with an economy emphasizing the exploding defense and aerospace industries.  Approximately 65 percent of the city’s current housing and 50 percent of its non-residential developments were constructed between 1950 and 1969.  These new buildings covered large portions of the region and led to significant alterations to the character and form of the city.  Unlike the mix of uses within the city center, new districts were built in large tracts of land designed exclusively for residential, commercial, or industrial uses.  Over the last three decades, Sunnyvale’s economy has undergone yet another shift, as high technology companies have launched the Silicon Valley era (Sunnyvale General Plan, 2011, pp. 2-3 – 2-4).</w:t>
      </w:r>
    </w:p>
    <w:p w:rsidR="00B41E0F" w:rsidRDefault="00B41E0F" w:rsidP="00B41E0F">
      <w:pPr>
        <w:pStyle w:val="NormalWeb"/>
        <w:spacing w:before="2" w:after="2"/>
      </w:pPr>
      <w:r w:rsidRPr="00EB3373">
        <w:rPr>
          <w:rFonts w:ascii="Garamond,Bold" w:hAnsi="Garamond,Bold"/>
          <w:sz w:val="24"/>
          <w:szCs w:val="24"/>
          <w:u w:val="single"/>
        </w:rPr>
        <w:t>Thresholds of Significance</w:t>
      </w:r>
      <w:r>
        <w:rPr>
          <w:rFonts w:ascii="Garamond,Bold" w:hAnsi="Garamond,Bold"/>
          <w:sz w:val="24"/>
          <w:szCs w:val="24"/>
        </w:rPr>
        <w:t xml:space="preserve">: </w:t>
      </w:r>
    </w:p>
    <w:p w:rsidR="00E21022" w:rsidRDefault="00E21022" w:rsidP="00E21022">
      <w:pPr>
        <w:pStyle w:val="NormalWeb"/>
        <w:spacing w:before="2" w:after="2"/>
        <w:ind w:left="720"/>
      </w:pPr>
      <w:r>
        <w:rPr>
          <w:rFonts w:ascii="Garamond" w:hAnsi="Garamond"/>
          <w:sz w:val="24"/>
          <w:szCs w:val="24"/>
        </w:rPr>
        <w:t>NOISE-1: If the project would result in exposure of persons to or generation of noise levels in excess of standards established in the local general plan or noise ordinance, or applicable standards of other agencies, then its impact is considered potentially significant.</w:t>
      </w:r>
    </w:p>
    <w:p w:rsidR="00E21022" w:rsidRDefault="00E21022" w:rsidP="00E21022">
      <w:pPr>
        <w:pStyle w:val="NormalWeb"/>
        <w:spacing w:before="2" w:after="2"/>
        <w:ind w:left="720"/>
        <w:rPr>
          <w:rFonts w:ascii="Garamond" w:hAnsi="Garamond"/>
          <w:sz w:val="24"/>
          <w:szCs w:val="24"/>
        </w:rPr>
      </w:pPr>
      <w:r>
        <w:rPr>
          <w:rFonts w:ascii="Garamond" w:hAnsi="Garamond"/>
          <w:sz w:val="24"/>
          <w:szCs w:val="24"/>
        </w:rPr>
        <w:t xml:space="preserve">NOISE-2: If the project would result in exposure of persons to or generation of excessive groundborne vibration or groundborne noise levels, then its impact is considered potentially significant.  </w:t>
      </w:r>
    </w:p>
    <w:p w:rsidR="00E21022" w:rsidRDefault="00E21022" w:rsidP="00E21022">
      <w:pPr>
        <w:pStyle w:val="NormalWeb"/>
        <w:spacing w:before="2" w:after="2"/>
        <w:ind w:left="720"/>
        <w:rPr>
          <w:rFonts w:ascii="Garamond" w:hAnsi="Garamond"/>
          <w:sz w:val="24"/>
          <w:szCs w:val="24"/>
        </w:rPr>
      </w:pPr>
      <w:r>
        <w:rPr>
          <w:rFonts w:ascii="Garamond" w:hAnsi="Garamond"/>
          <w:sz w:val="24"/>
          <w:szCs w:val="24"/>
        </w:rPr>
        <w:t>NOISE-3:</w:t>
      </w:r>
      <w:r w:rsidRPr="001B13DF">
        <w:rPr>
          <w:rFonts w:ascii="Garamond" w:hAnsi="Garamond"/>
          <w:sz w:val="24"/>
          <w:szCs w:val="24"/>
        </w:rPr>
        <w:t xml:space="preserve"> </w:t>
      </w:r>
      <w:r>
        <w:rPr>
          <w:rFonts w:ascii="Garamond" w:hAnsi="Garamond"/>
          <w:sz w:val="24"/>
          <w:szCs w:val="24"/>
        </w:rPr>
        <w:t>If the project would result in a substantial permanent increase in ambient noise levels in the project vicinity above levels existing without the project, then its impact is considered potentially significant.</w:t>
      </w:r>
    </w:p>
    <w:p w:rsidR="00E21022" w:rsidRDefault="00E21022" w:rsidP="00E21022">
      <w:pPr>
        <w:pStyle w:val="NormalWeb"/>
        <w:spacing w:before="2" w:after="2"/>
        <w:ind w:left="720"/>
        <w:rPr>
          <w:rFonts w:ascii="Garamond" w:hAnsi="Garamond"/>
          <w:sz w:val="24"/>
          <w:szCs w:val="24"/>
        </w:rPr>
      </w:pPr>
      <w:r>
        <w:rPr>
          <w:rFonts w:ascii="Garamond" w:hAnsi="Garamond"/>
          <w:sz w:val="24"/>
          <w:szCs w:val="24"/>
        </w:rPr>
        <w:t>NOISE-4:</w:t>
      </w:r>
      <w:r w:rsidRPr="001B13DF">
        <w:rPr>
          <w:rFonts w:ascii="Garamond" w:hAnsi="Garamond"/>
          <w:sz w:val="24"/>
          <w:szCs w:val="24"/>
        </w:rPr>
        <w:t xml:space="preserve"> </w:t>
      </w:r>
      <w:r>
        <w:rPr>
          <w:rFonts w:ascii="Garamond" w:hAnsi="Garamond"/>
          <w:sz w:val="24"/>
          <w:szCs w:val="24"/>
        </w:rPr>
        <w:t xml:space="preserve">If the project would result in a substantial temporary or periodic increase in ambient noise levels in the project vicinity above levels existing without the project, then its impact is considered potentially significant.  </w:t>
      </w:r>
    </w:p>
    <w:p w:rsidR="00E21022" w:rsidRDefault="00E21022" w:rsidP="00E21022">
      <w:pPr>
        <w:pStyle w:val="NormalWeb"/>
        <w:spacing w:before="2" w:after="2"/>
        <w:ind w:left="720"/>
        <w:rPr>
          <w:rFonts w:ascii="Garamond" w:hAnsi="Garamond"/>
          <w:sz w:val="24"/>
          <w:szCs w:val="24"/>
        </w:rPr>
      </w:pPr>
      <w:r>
        <w:rPr>
          <w:rFonts w:ascii="Garamond" w:hAnsi="Garamond"/>
          <w:sz w:val="24"/>
          <w:szCs w:val="24"/>
        </w:rPr>
        <w:t xml:space="preserve">NOISE-5: If the project would, for a project located within an airport land use plan area, or, where such a plan has not been adopted, in an area within two miles of a public airport or public use airport, expose people residing or working in the area to excessive noise levels, its impact is considered potentially significant.  </w:t>
      </w:r>
    </w:p>
    <w:p w:rsidR="00E21022" w:rsidRDefault="00E21022" w:rsidP="00E21022">
      <w:pPr>
        <w:pStyle w:val="NormalWeb"/>
        <w:spacing w:before="2" w:after="2"/>
        <w:ind w:left="720"/>
        <w:rPr>
          <w:rFonts w:ascii="Garamond" w:hAnsi="Garamond"/>
          <w:sz w:val="24"/>
          <w:szCs w:val="24"/>
        </w:rPr>
      </w:pPr>
      <w:r>
        <w:rPr>
          <w:rFonts w:ascii="Garamond" w:hAnsi="Garamond"/>
          <w:sz w:val="24"/>
          <w:szCs w:val="24"/>
        </w:rPr>
        <w:t xml:space="preserve">NOISE-6: If the project would, for a project located in the vicinity of a private airstrip, expose people residing or working in the project area to excessive noise levels, then its impact is considered potentially significant.  </w:t>
      </w:r>
    </w:p>
    <w:p w:rsidR="00E21022" w:rsidRDefault="00E21022" w:rsidP="00E21022">
      <w:pPr>
        <w:pStyle w:val="NormalWeb"/>
        <w:spacing w:before="2" w:after="2"/>
        <w:ind w:left="720"/>
        <w:rPr>
          <w:rFonts w:ascii="Garamond" w:hAnsi="Garamond"/>
          <w:sz w:val="24"/>
          <w:szCs w:val="24"/>
        </w:rPr>
      </w:pPr>
      <w:r>
        <w:rPr>
          <w:rFonts w:ascii="Garamond" w:hAnsi="Garamond"/>
          <w:sz w:val="24"/>
          <w:szCs w:val="24"/>
        </w:rPr>
        <w:t>NOISE-7:</w:t>
      </w:r>
      <w:r w:rsidRPr="001B13DF">
        <w:rPr>
          <w:rFonts w:ascii="Garamond" w:hAnsi="Garamond"/>
          <w:sz w:val="24"/>
          <w:szCs w:val="24"/>
        </w:rPr>
        <w:t xml:space="preserve"> </w:t>
      </w:r>
      <w:r>
        <w:rPr>
          <w:rFonts w:ascii="Garamond" w:hAnsi="Garamond"/>
          <w:sz w:val="24"/>
          <w:szCs w:val="24"/>
        </w:rPr>
        <w:t xml:space="preserve">If the project would be substantially affected by existing noise levels, then its impact is considered potentially significant.  </w:t>
      </w:r>
    </w:p>
    <w:p w:rsidR="00B41E0F" w:rsidRDefault="00B41E0F" w:rsidP="00B41E0F">
      <w:pPr>
        <w:pStyle w:val="NormalWeb"/>
        <w:spacing w:before="2" w:after="2"/>
      </w:pPr>
      <w:r w:rsidRPr="00EB3373">
        <w:rPr>
          <w:rFonts w:ascii="Garamond,Bold" w:hAnsi="Garamond,Bold"/>
          <w:sz w:val="24"/>
          <w:szCs w:val="24"/>
          <w:u w:val="single"/>
        </w:rPr>
        <w:t>Significance Level</w:t>
      </w:r>
      <w:r>
        <w:rPr>
          <w:rFonts w:ascii="Garamond,Bold" w:hAnsi="Garamond,Bold"/>
          <w:sz w:val="24"/>
          <w:szCs w:val="24"/>
        </w:rPr>
        <w:t xml:space="preserve">: </w:t>
      </w:r>
    </w:p>
    <w:p w:rsidR="00761D8E" w:rsidRDefault="00761D8E" w:rsidP="00B41E0F">
      <w:pPr>
        <w:pStyle w:val="NormalWeb"/>
        <w:spacing w:before="2" w:after="2"/>
        <w:rPr>
          <w:rFonts w:ascii="Garamond" w:hAnsi="Garamond"/>
          <w:sz w:val="24"/>
          <w:szCs w:val="24"/>
        </w:rPr>
      </w:pPr>
      <w:r>
        <w:rPr>
          <w:rFonts w:ascii="Garamond,Bold" w:hAnsi="Garamond,Bold"/>
          <w:sz w:val="24"/>
          <w:szCs w:val="24"/>
        </w:rPr>
        <w:tab/>
      </w:r>
      <w:r>
        <w:rPr>
          <w:rFonts w:ascii="Garamond" w:hAnsi="Garamond"/>
          <w:sz w:val="24"/>
          <w:szCs w:val="24"/>
        </w:rPr>
        <w:t xml:space="preserve">NOISE-1: </w:t>
      </w:r>
      <w:r w:rsidR="003A60D7">
        <w:rPr>
          <w:rFonts w:ascii="Garamond" w:hAnsi="Garamond"/>
          <w:sz w:val="24"/>
          <w:szCs w:val="24"/>
        </w:rPr>
        <w:t>Less than significant impact.</w:t>
      </w:r>
    </w:p>
    <w:p w:rsidR="00761D8E" w:rsidRDefault="00761D8E" w:rsidP="00B41E0F">
      <w:pPr>
        <w:pStyle w:val="NormalWeb"/>
        <w:spacing w:before="2" w:after="2"/>
        <w:rPr>
          <w:rFonts w:ascii="Garamond" w:hAnsi="Garamond"/>
          <w:sz w:val="24"/>
          <w:szCs w:val="24"/>
        </w:rPr>
      </w:pPr>
      <w:r>
        <w:rPr>
          <w:rFonts w:ascii="Garamond" w:hAnsi="Garamond"/>
          <w:sz w:val="24"/>
          <w:szCs w:val="24"/>
        </w:rPr>
        <w:tab/>
        <w:t xml:space="preserve">NOISE-2: </w:t>
      </w:r>
      <w:r w:rsidR="003A60D7">
        <w:rPr>
          <w:rFonts w:ascii="Garamond" w:hAnsi="Garamond"/>
          <w:sz w:val="24"/>
          <w:szCs w:val="24"/>
        </w:rPr>
        <w:t>Less than significant impact.</w:t>
      </w:r>
    </w:p>
    <w:p w:rsidR="00761D8E" w:rsidRDefault="00761D8E" w:rsidP="00B41E0F">
      <w:pPr>
        <w:pStyle w:val="NormalWeb"/>
        <w:spacing w:before="2" w:after="2"/>
        <w:rPr>
          <w:rFonts w:ascii="Garamond" w:hAnsi="Garamond"/>
          <w:sz w:val="24"/>
          <w:szCs w:val="24"/>
        </w:rPr>
      </w:pPr>
      <w:r>
        <w:rPr>
          <w:rFonts w:ascii="Garamond" w:hAnsi="Garamond"/>
          <w:sz w:val="24"/>
          <w:szCs w:val="24"/>
        </w:rPr>
        <w:tab/>
        <w:t xml:space="preserve">NOISE-3: </w:t>
      </w:r>
      <w:r w:rsidR="003A60D7">
        <w:rPr>
          <w:rFonts w:ascii="Garamond" w:hAnsi="Garamond"/>
          <w:sz w:val="24"/>
          <w:szCs w:val="24"/>
        </w:rPr>
        <w:t xml:space="preserve">Less than significant impact.  </w:t>
      </w:r>
    </w:p>
    <w:p w:rsidR="00761D8E" w:rsidRDefault="00761D8E" w:rsidP="00B41E0F">
      <w:pPr>
        <w:pStyle w:val="NormalWeb"/>
        <w:spacing w:before="2" w:after="2"/>
        <w:rPr>
          <w:rFonts w:ascii="Garamond" w:hAnsi="Garamond"/>
          <w:sz w:val="24"/>
          <w:szCs w:val="24"/>
        </w:rPr>
      </w:pPr>
      <w:r>
        <w:rPr>
          <w:rFonts w:ascii="Garamond" w:hAnsi="Garamond"/>
          <w:sz w:val="24"/>
          <w:szCs w:val="24"/>
        </w:rPr>
        <w:tab/>
        <w:t xml:space="preserve">NOISE-4: </w:t>
      </w:r>
      <w:r w:rsidR="003A60D7">
        <w:rPr>
          <w:rFonts w:ascii="Garamond" w:hAnsi="Garamond"/>
          <w:sz w:val="24"/>
          <w:szCs w:val="24"/>
        </w:rPr>
        <w:t xml:space="preserve">Less than significant with mitigation incorporated.  </w:t>
      </w:r>
    </w:p>
    <w:p w:rsidR="00761D8E" w:rsidRDefault="00761D8E" w:rsidP="00B41E0F">
      <w:pPr>
        <w:pStyle w:val="NormalWeb"/>
        <w:spacing w:before="2" w:after="2"/>
        <w:rPr>
          <w:rFonts w:ascii="Garamond" w:hAnsi="Garamond"/>
          <w:sz w:val="24"/>
          <w:szCs w:val="24"/>
        </w:rPr>
      </w:pPr>
      <w:r>
        <w:rPr>
          <w:rFonts w:ascii="Garamond" w:hAnsi="Garamond"/>
          <w:sz w:val="24"/>
          <w:szCs w:val="24"/>
        </w:rPr>
        <w:tab/>
        <w:t>NOISE-5:</w:t>
      </w:r>
      <w:r w:rsidR="003A60D7">
        <w:rPr>
          <w:rFonts w:ascii="Garamond" w:hAnsi="Garamond"/>
          <w:sz w:val="24"/>
          <w:szCs w:val="24"/>
        </w:rPr>
        <w:t xml:space="preserve"> No impact.</w:t>
      </w:r>
    </w:p>
    <w:p w:rsidR="00761D8E" w:rsidRDefault="00761D8E" w:rsidP="00B41E0F">
      <w:pPr>
        <w:pStyle w:val="NormalWeb"/>
        <w:spacing w:before="2" w:after="2"/>
        <w:rPr>
          <w:rFonts w:ascii="Garamond" w:hAnsi="Garamond"/>
          <w:sz w:val="24"/>
          <w:szCs w:val="24"/>
        </w:rPr>
      </w:pPr>
      <w:r>
        <w:rPr>
          <w:rFonts w:ascii="Garamond" w:hAnsi="Garamond"/>
          <w:sz w:val="24"/>
          <w:szCs w:val="24"/>
        </w:rPr>
        <w:tab/>
        <w:t xml:space="preserve">NOISE-6: </w:t>
      </w:r>
      <w:r w:rsidR="003A60D7">
        <w:rPr>
          <w:rFonts w:ascii="Garamond" w:hAnsi="Garamond"/>
          <w:sz w:val="24"/>
          <w:szCs w:val="24"/>
        </w:rPr>
        <w:t>No impact.</w:t>
      </w:r>
    </w:p>
    <w:p w:rsidR="00761D8E" w:rsidRPr="00761D8E" w:rsidRDefault="00761D8E" w:rsidP="00B41E0F">
      <w:pPr>
        <w:pStyle w:val="NormalWeb"/>
        <w:spacing w:before="2" w:after="2"/>
        <w:rPr>
          <w:rFonts w:ascii="Garamond" w:hAnsi="Garamond"/>
          <w:sz w:val="24"/>
          <w:szCs w:val="24"/>
        </w:rPr>
      </w:pPr>
      <w:r>
        <w:rPr>
          <w:rFonts w:ascii="Garamond" w:hAnsi="Garamond"/>
          <w:sz w:val="24"/>
          <w:szCs w:val="24"/>
        </w:rPr>
        <w:tab/>
        <w:t xml:space="preserve">NOISE-7: </w:t>
      </w:r>
      <w:r w:rsidR="003A60D7">
        <w:rPr>
          <w:rFonts w:ascii="Garamond" w:hAnsi="Garamond"/>
          <w:sz w:val="24"/>
          <w:szCs w:val="24"/>
        </w:rPr>
        <w:t>No impact.</w:t>
      </w:r>
    </w:p>
    <w:p w:rsidR="00B41E0F" w:rsidRDefault="00B41E0F" w:rsidP="00B41E0F">
      <w:pPr>
        <w:pStyle w:val="NormalWeb"/>
        <w:spacing w:before="2" w:after="2"/>
      </w:pPr>
      <w:r w:rsidRPr="00EB3373">
        <w:rPr>
          <w:rFonts w:ascii="Garamond,Bold" w:hAnsi="Garamond,Bold"/>
          <w:sz w:val="24"/>
          <w:szCs w:val="24"/>
          <w:u w:val="single"/>
        </w:rPr>
        <w:t>Impact Explanation</w:t>
      </w:r>
      <w:r>
        <w:rPr>
          <w:rFonts w:ascii="Garamond,Bold" w:hAnsi="Garamond,Bold"/>
          <w:sz w:val="24"/>
          <w:szCs w:val="24"/>
        </w:rPr>
        <w:t xml:space="preserve">: </w:t>
      </w:r>
    </w:p>
    <w:p w:rsidR="00761D8E" w:rsidRDefault="00761D8E" w:rsidP="00761D8E">
      <w:pPr>
        <w:pStyle w:val="NormalWeb"/>
        <w:spacing w:before="2" w:after="2"/>
        <w:ind w:left="720"/>
        <w:rPr>
          <w:rFonts w:ascii="Garamond" w:hAnsi="Garamond"/>
          <w:sz w:val="24"/>
          <w:szCs w:val="24"/>
        </w:rPr>
      </w:pPr>
      <w:r>
        <w:rPr>
          <w:rFonts w:ascii="Garamond" w:hAnsi="Garamond"/>
          <w:sz w:val="24"/>
          <w:szCs w:val="24"/>
        </w:rPr>
        <w:t xml:space="preserve">NOISE-1: The city of Sunnyvale tolerates a limit of 70 dBA for areas affected by train noise.  The ATN is expected to be significantly quieter than a train and is located within the same neighborhood as the Caltrain runs; thus, the noise produced by the project should be less than significant to those in the region.  </w:t>
      </w:r>
      <w:r>
        <w:rPr>
          <w:rFonts w:ascii="Garamond" w:hAnsi="Garamond"/>
          <w:sz w:val="24"/>
          <w:szCs w:val="24"/>
        </w:rPr>
        <w:br/>
        <w:t xml:space="preserve">NOISE-2: Once again, since this project will be located within the same neighborhood as the Caltrain runs, the vibrations and groundborne noise it produces should be minimal compared to the train. </w:t>
      </w:r>
    </w:p>
    <w:p w:rsidR="00761D8E" w:rsidRDefault="00761D8E" w:rsidP="00761D8E">
      <w:pPr>
        <w:pStyle w:val="NormalWeb"/>
        <w:spacing w:before="2" w:after="2"/>
        <w:ind w:left="720"/>
        <w:rPr>
          <w:rFonts w:ascii="Garamond" w:hAnsi="Garamond"/>
          <w:sz w:val="24"/>
          <w:szCs w:val="24"/>
        </w:rPr>
      </w:pPr>
      <w:r>
        <w:rPr>
          <w:rFonts w:ascii="Garamond" w:hAnsi="Garamond"/>
          <w:sz w:val="24"/>
          <w:szCs w:val="24"/>
        </w:rPr>
        <w:t xml:space="preserve">NOISE-3: Although the ATN will undoubtedly add noise to the area, the amount of noise it offsets through reducing private car trips likely will offset this additional noise, making it less than significant.  </w:t>
      </w:r>
    </w:p>
    <w:p w:rsidR="00761D8E" w:rsidRDefault="00761D8E" w:rsidP="00761D8E">
      <w:pPr>
        <w:pStyle w:val="NormalWeb"/>
        <w:spacing w:before="2" w:after="2"/>
        <w:ind w:left="720"/>
        <w:rPr>
          <w:rFonts w:ascii="Garamond" w:hAnsi="Garamond"/>
          <w:sz w:val="24"/>
          <w:szCs w:val="24"/>
        </w:rPr>
      </w:pPr>
      <w:r>
        <w:rPr>
          <w:rFonts w:ascii="Garamond" w:hAnsi="Garamond"/>
          <w:sz w:val="24"/>
          <w:szCs w:val="24"/>
        </w:rPr>
        <w:t xml:space="preserve">NOISE-4: </w:t>
      </w:r>
      <w:r w:rsidR="00A119FC">
        <w:rPr>
          <w:rFonts w:ascii="Garamond" w:hAnsi="Garamond"/>
          <w:sz w:val="24"/>
          <w:szCs w:val="24"/>
        </w:rPr>
        <w:t xml:space="preserve">It is probable that noise during construction could be more significant than the aforementioned impacts.  </w:t>
      </w:r>
      <w:r w:rsidR="00546FC4">
        <w:rPr>
          <w:rFonts w:ascii="Garamond" w:hAnsi="Garamond"/>
          <w:sz w:val="24"/>
          <w:szCs w:val="24"/>
        </w:rPr>
        <w:t xml:space="preserve">Dirt will need to be excavated in order to implement foundations for the ATN, and there will inevitably be substantial noise as a result.  Similarly, loud noise and vibration also can be expected from concrete delivery and pumping.  </w:t>
      </w:r>
    </w:p>
    <w:p w:rsidR="00546FC4" w:rsidRDefault="00546FC4" w:rsidP="00546FC4">
      <w:pPr>
        <w:pStyle w:val="NormalWeb"/>
        <w:spacing w:before="2" w:after="2"/>
        <w:ind w:left="720"/>
        <w:rPr>
          <w:rFonts w:ascii="Garamond" w:hAnsi="Garamond"/>
          <w:sz w:val="24"/>
          <w:szCs w:val="24"/>
        </w:rPr>
      </w:pPr>
      <w:r>
        <w:rPr>
          <w:rFonts w:ascii="Garamond" w:hAnsi="Garamond"/>
          <w:sz w:val="24"/>
          <w:szCs w:val="24"/>
        </w:rPr>
        <w:t xml:space="preserve">NOISE-5: There is no impact to the environment because the project is not located within an airport land use area.  </w:t>
      </w:r>
    </w:p>
    <w:p w:rsidR="00546FC4" w:rsidRDefault="00546FC4" w:rsidP="00546FC4">
      <w:pPr>
        <w:pStyle w:val="NormalWeb"/>
        <w:spacing w:before="2" w:after="2"/>
        <w:ind w:left="720"/>
        <w:rPr>
          <w:rFonts w:ascii="Garamond" w:hAnsi="Garamond"/>
          <w:sz w:val="24"/>
          <w:szCs w:val="24"/>
        </w:rPr>
      </w:pPr>
      <w:r>
        <w:rPr>
          <w:rFonts w:ascii="Garamond" w:hAnsi="Garamond"/>
          <w:sz w:val="24"/>
          <w:szCs w:val="24"/>
        </w:rPr>
        <w:t xml:space="preserve">NOISE-6: There is no impact to the environment because the project is not located within the vicinity of a private airstrip.  </w:t>
      </w:r>
    </w:p>
    <w:p w:rsidR="00761D8E" w:rsidRDefault="00761D8E" w:rsidP="00761D8E">
      <w:pPr>
        <w:pStyle w:val="NormalWeb"/>
        <w:spacing w:before="2" w:after="2"/>
        <w:ind w:left="720"/>
        <w:rPr>
          <w:rFonts w:ascii="Garamond" w:hAnsi="Garamond"/>
          <w:sz w:val="24"/>
          <w:szCs w:val="24"/>
        </w:rPr>
      </w:pPr>
      <w:r>
        <w:rPr>
          <w:rFonts w:ascii="Garamond" w:hAnsi="Garamond"/>
          <w:sz w:val="24"/>
          <w:szCs w:val="24"/>
        </w:rPr>
        <w:t xml:space="preserve">NOISE-7: </w:t>
      </w:r>
      <w:r w:rsidR="00546FC4">
        <w:rPr>
          <w:rFonts w:ascii="Garamond" w:hAnsi="Garamond"/>
          <w:sz w:val="24"/>
          <w:szCs w:val="24"/>
        </w:rPr>
        <w:t xml:space="preserve">It is not likely that the project will be affected in any way by existing noise levels in the vicinity.  </w:t>
      </w:r>
    </w:p>
    <w:p w:rsidR="00B41E0F" w:rsidRDefault="00B41E0F" w:rsidP="00B41E0F">
      <w:pPr>
        <w:pStyle w:val="NormalWeb"/>
        <w:spacing w:before="2" w:after="2"/>
      </w:pPr>
      <w:r w:rsidRPr="00EB3373">
        <w:rPr>
          <w:rFonts w:ascii="Garamond,Bold" w:hAnsi="Garamond,Bold"/>
          <w:sz w:val="24"/>
          <w:szCs w:val="24"/>
          <w:u w:val="single"/>
        </w:rPr>
        <w:t>Mitigations</w:t>
      </w:r>
      <w:r>
        <w:rPr>
          <w:rFonts w:ascii="Garamond,Bold" w:hAnsi="Garamond,Bold"/>
          <w:sz w:val="24"/>
          <w:szCs w:val="24"/>
        </w:rPr>
        <w:t xml:space="preserve">: </w:t>
      </w:r>
    </w:p>
    <w:p w:rsidR="008F169C" w:rsidRDefault="00B36959" w:rsidP="00A90136">
      <w:pPr>
        <w:pStyle w:val="NormalWeb"/>
        <w:spacing w:before="2" w:after="2"/>
        <w:ind w:left="720"/>
        <w:rPr>
          <w:rFonts w:ascii="Garamond" w:hAnsi="Garamond"/>
          <w:sz w:val="24"/>
        </w:rPr>
      </w:pPr>
      <w:r>
        <w:rPr>
          <w:rFonts w:ascii="Garamond" w:hAnsi="Garamond"/>
          <w:sz w:val="24"/>
        </w:rPr>
        <w:t xml:space="preserve">NOISE-4: </w:t>
      </w:r>
      <w:r w:rsidR="00A90136">
        <w:rPr>
          <w:rFonts w:ascii="Garamond" w:hAnsi="Garamond"/>
          <w:sz w:val="24"/>
        </w:rPr>
        <w:t>Barrier walls or add-on noise reducing devices should be designed and implemented to attain a noise level during operation of below the maximum set by the city of Sunnyvale when measured in outdoor areas of bordering residential parcels.</w:t>
      </w:r>
      <w:r>
        <w:rPr>
          <w:rFonts w:ascii="Garamond" w:hAnsi="Garamond"/>
          <w:sz w:val="24"/>
        </w:rPr>
        <w:t xml:space="preserve">  </w:t>
      </w:r>
    </w:p>
    <w:p w:rsidR="00B41E0F" w:rsidRDefault="00B41E0F" w:rsidP="00B41E0F">
      <w:pPr>
        <w:pStyle w:val="NormalWeb"/>
        <w:spacing w:before="2" w:after="2"/>
      </w:pPr>
      <w:r w:rsidRPr="00EB3373">
        <w:rPr>
          <w:rFonts w:ascii="Times New Roman,Bold" w:hAnsi="Times New Roman,Bold"/>
          <w:sz w:val="24"/>
          <w:szCs w:val="24"/>
          <w:u w:val="single"/>
        </w:rPr>
        <w:t>Monitoring Plans</w:t>
      </w:r>
      <w:r>
        <w:rPr>
          <w:rFonts w:ascii="Times New Roman,Bold" w:hAnsi="Times New Roman,Bold"/>
          <w:sz w:val="24"/>
          <w:szCs w:val="24"/>
        </w:rPr>
        <w:t xml:space="preserve">: </w:t>
      </w:r>
    </w:p>
    <w:p w:rsidR="00596086" w:rsidRPr="00B36959" w:rsidRDefault="00B36959" w:rsidP="00E34356">
      <w:pPr>
        <w:pStyle w:val="NormalWeb"/>
        <w:spacing w:before="2" w:after="2"/>
        <w:ind w:left="720"/>
        <w:rPr>
          <w:rFonts w:ascii="Garamond" w:hAnsi="Garamond"/>
          <w:sz w:val="24"/>
          <w:szCs w:val="28"/>
        </w:rPr>
      </w:pPr>
      <w:r>
        <w:rPr>
          <w:rFonts w:ascii="Garamond" w:hAnsi="Garamond"/>
          <w:sz w:val="24"/>
          <w:szCs w:val="28"/>
        </w:rPr>
        <w:t xml:space="preserve">NOISE-4: The goal is that the city and/or county will check the noise levels emitted by the ATN once the project has been completed to ensure they do not exceed the maximum standard set out by the city of Sunnyvale.  </w:t>
      </w:r>
    </w:p>
    <w:p w:rsidR="00596086" w:rsidRDefault="00596086" w:rsidP="00B41E0F">
      <w:pPr>
        <w:pStyle w:val="NormalWeb"/>
        <w:spacing w:before="2" w:after="2"/>
        <w:rPr>
          <w:rFonts w:ascii="Garamond,Bold" w:hAnsi="Garamond,Bold"/>
          <w:sz w:val="28"/>
          <w:szCs w:val="28"/>
        </w:rPr>
      </w:pPr>
    </w:p>
    <w:p w:rsidR="00483F7D" w:rsidRDefault="00483F7D" w:rsidP="00B16B19">
      <w:pPr>
        <w:pStyle w:val="NormalWeb"/>
        <w:tabs>
          <w:tab w:val="left" w:pos="720"/>
        </w:tabs>
        <w:spacing w:before="2" w:after="2"/>
        <w:rPr>
          <w:rFonts w:ascii="Garamond,Bold" w:hAnsi="Garamond,Bold"/>
          <w:sz w:val="28"/>
          <w:szCs w:val="28"/>
        </w:rPr>
      </w:pPr>
    </w:p>
    <w:p w:rsidR="00483F7D" w:rsidRDefault="00483F7D" w:rsidP="00B16B19">
      <w:pPr>
        <w:pStyle w:val="NormalWeb"/>
        <w:tabs>
          <w:tab w:val="left" w:pos="720"/>
        </w:tabs>
        <w:spacing w:before="2" w:after="2"/>
        <w:rPr>
          <w:rFonts w:ascii="Garamond,Bold" w:hAnsi="Garamond,Bold"/>
          <w:sz w:val="28"/>
          <w:szCs w:val="28"/>
        </w:rPr>
      </w:pPr>
    </w:p>
    <w:p w:rsidR="00483F7D" w:rsidRDefault="00483F7D" w:rsidP="00B16B19">
      <w:pPr>
        <w:pStyle w:val="NormalWeb"/>
        <w:tabs>
          <w:tab w:val="left" w:pos="720"/>
        </w:tabs>
        <w:spacing w:before="2" w:after="2"/>
        <w:rPr>
          <w:rFonts w:ascii="Garamond,Bold" w:hAnsi="Garamond,Bold"/>
          <w:sz w:val="28"/>
          <w:szCs w:val="28"/>
        </w:rPr>
      </w:pPr>
    </w:p>
    <w:p w:rsidR="00483F7D" w:rsidRDefault="00483F7D" w:rsidP="00B16B19">
      <w:pPr>
        <w:pStyle w:val="NormalWeb"/>
        <w:tabs>
          <w:tab w:val="left" w:pos="720"/>
        </w:tabs>
        <w:spacing w:before="2" w:after="2"/>
        <w:rPr>
          <w:rFonts w:ascii="Garamond,Bold" w:hAnsi="Garamond,Bold"/>
          <w:sz w:val="28"/>
          <w:szCs w:val="28"/>
        </w:rPr>
      </w:pPr>
    </w:p>
    <w:p w:rsidR="00483F7D" w:rsidRDefault="00483F7D" w:rsidP="00B16B19">
      <w:pPr>
        <w:pStyle w:val="NormalWeb"/>
        <w:tabs>
          <w:tab w:val="left" w:pos="720"/>
        </w:tabs>
        <w:spacing w:before="2" w:after="2"/>
        <w:rPr>
          <w:rFonts w:ascii="Garamond,Bold" w:hAnsi="Garamond,Bold"/>
          <w:sz w:val="28"/>
          <w:szCs w:val="28"/>
        </w:rPr>
      </w:pPr>
    </w:p>
    <w:p w:rsidR="00483F7D" w:rsidRDefault="00483F7D" w:rsidP="00B16B19">
      <w:pPr>
        <w:pStyle w:val="NormalWeb"/>
        <w:tabs>
          <w:tab w:val="left" w:pos="720"/>
        </w:tabs>
        <w:spacing w:before="2" w:after="2"/>
        <w:rPr>
          <w:rFonts w:ascii="Garamond,Bold" w:hAnsi="Garamond,Bold"/>
          <w:sz w:val="28"/>
          <w:szCs w:val="28"/>
        </w:rPr>
      </w:pPr>
    </w:p>
    <w:p w:rsidR="00483F7D" w:rsidRDefault="00483F7D" w:rsidP="00B16B19">
      <w:pPr>
        <w:pStyle w:val="NormalWeb"/>
        <w:tabs>
          <w:tab w:val="left" w:pos="720"/>
        </w:tabs>
        <w:spacing w:before="2" w:after="2"/>
        <w:rPr>
          <w:rFonts w:ascii="Garamond,Bold" w:hAnsi="Garamond,Bold"/>
          <w:sz w:val="28"/>
          <w:szCs w:val="28"/>
        </w:rPr>
      </w:pPr>
    </w:p>
    <w:p w:rsidR="00483F7D" w:rsidRDefault="00483F7D" w:rsidP="00B16B19">
      <w:pPr>
        <w:pStyle w:val="NormalWeb"/>
        <w:tabs>
          <w:tab w:val="left" w:pos="720"/>
        </w:tabs>
        <w:spacing w:before="2" w:after="2"/>
        <w:rPr>
          <w:rFonts w:ascii="Garamond,Bold" w:hAnsi="Garamond,Bold"/>
          <w:sz w:val="28"/>
          <w:szCs w:val="28"/>
        </w:rPr>
      </w:pPr>
    </w:p>
    <w:p w:rsidR="00483F7D" w:rsidRDefault="00483F7D" w:rsidP="00B16B19">
      <w:pPr>
        <w:pStyle w:val="NormalWeb"/>
        <w:tabs>
          <w:tab w:val="left" w:pos="720"/>
        </w:tabs>
        <w:spacing w:before="2" w:after="2"/>
        <w:rPr>
          <w:rFonts w:ascii="Garamond,Bold" w:hAnsi="Garamond,Bold"/>
          <w:sz w:val="28"/>
          <w:szCs w:val="28"/>
        </w:rPr>
      </w:pPr>
    </w:p>
    <w:p w:rsidR="00483F7D" w:rsidRDefault="00483F7D" w:rsidP="00B16B19">
      <w:pPr>
        <w:pStyle w:val="NormalWeb"/>
        <w:tabs>
          <w:tab w:val="left" w:pos="720"/>
        </w:tabs>
        <w:spacing w:before="2" w:after="2"/>
        <w:rPr>
          <w:rFonts w:ascii="Garamond,Bold" w:hAnsi="Garamond,Bold"/>
          <w:sz w:val="28"/>
          <w:szCs w:val="28"/>
        </w:rPr>
      </w:pPr>
    </w:p>
    <w:p w:rsidR="00F527E1" w:rsidRDefault="00F527E1" w:rsidP="00B16B19">
      <w:pPr>
        <w:pStyle w:val="NormalWeb"/>
        <w:tabs>
          <w:tab w:val="left" w:pos="720"/>
        </w:tabs>
        <w:spacing w:before="2" w:after="2"/>
        <w:rPr>
          <w:rFonts w:ascii="Garamond,Bold" w:hAnsi="Garamond,Bold"/>
          <w:sz w:val="28"/>
          <w:szCs w:val="28"/>
        </w:rPr>
      </w:pPr>
    </w:p>
    <w:p w:rsidR="00356828" w:rsidRDefault="00356828" w:rsidP="00B16B19">
      <w:pPr>
        <w:pStyle w:val="NormalWeb"/>
        <w:tabs>
          <w:tab w:val="left" w:pos="720"/>
        </w:tabs>
        <w:spacing w:before="2" w:after="2"/>
        <w:rPr>
          <w:rFonts w:ascii="Garamond,Bold" w:hAnsi="Garamond,Bold"/>
          <w:sz w:val="28"/>
          <w:szCs w:val="28"/>
        </w:rPr>
      </w:pPr>
    </w:p>
    <w:p w:rsidR="00356828" w:rsidRDefault="00356828" w:rsidP="00B16B19">
      <w:pPr>
        <w:pStyle w:val="NormalWeb"/>
        <w:tabs>
          <w:tab w:val="left" w:pos="720"/>
        </w:tabs>
        <w:spacing w:before="2" w:after="2"/>
        <w:rPr>
          <w:rFonts w:ascii="Garamond,Bold" w:hAnsi="Garamond,Bold"/>
          <w:sz w:val="28"/>
          <w:szCs w:val="28"/>
        </w:rPr>
      </w:pPr>
    </w:p>
    <w:p w:rsidR="00356828" w:rsidRDefault="00356828" w:rsidP="00B16B19">
      <w:pPr>
        <w:pStyle w:val="NormalWeb"/>
        <w:tabs>
          <w:tab w:val="left" w:pos="720"/>
        </w:tabs>
        <w:spacing w:before="2" w:after="2"/>
        <w:rPr>
          <w:rFonts w:ascii="Garamond,Bold" w:hAnsi="Garamond,Bold"/>
          <w:sz w:val="28"/>
          <w:szCs w:val="28"/>
        </w:rPr>
      </w:pPr>
    </w:p>
    <w:p w:rsidR="00356828" w:rsidRDefault="00356828" w:rsidP="00B16B19">
      <w:pPr>
        <w:pStyle w:val="NormalWeb"/>
        <w:tabs>
          <w:tab w:val="left" w:pos="720"/>
        </w:tabs>
        <w:spacing w:before="2" w:after="2"/>
        <w:rPr>
          <w:rFonts w:ascii="Garamond,Bold" w:hAnsi="Garamond,Bold"/>
          <w:sz w:val="28"/>
          <w:szCs w:val="28"/>
        </w:rPr>
      </w:pPr>
    </w:p>
    <w:p w:rsidR="00356828" w:rsidRDefault="00356828" w:rsidP="00B16B19">
      <w:pPr>
        <w:pStyle w:val="NormalWeb"/>
        <w:tabs>
          <w:tab w:val="left" w:pos="720"/>
        </w:tabs>
        <w:spacing w:before="2" w:after="2"/>
        <w:rPr>
          <w:rFonts w:ascii="Garamond,Bold" w:hAnsi="Garamond,Bold"/>
          <w:sz w:val="28"/>
          <w:szCs w:val="28"/>
        </w:rPr>
      </w:pPr>
    </w:p>
    <w:p w:rsidR="00356828" w:rsidRDefault="00356828" w:rsidP="00B16B19">
      <w:pPr>
        <w:pStyle w:val="NormalWeb"/>
        <w:tabs>
          <w:tab w:val="left" w:pos="720"/>
        </w:tabs>
        <w:spacing w:before="2" w:after="2"/>
        <w:rPr>
          <w:rFonts w:ascii="Garamond,Bold" w:hAnsi="Garamond,Bold"/>
          <w:sz w:val="28"/>
          <w:szCs w:val="28"/>
        </w:rPr>
      </w:pPr>
    </w:p>
    <w:p w:rsidR="00356828" w:rsidRDefault="00356828" w:rsidP="00B16B19">
      <w:pPr>
        <w:pStyle w:val="NormalWeb"/>
        <w:tabs>
          <w:tab w:val="left" w:pos="720"/>
        </w:tabs>
        <w:spacing w:before="2" w:after="2"/>
        <w:rPr>
          <w:rFonts w:ascii="Garamond,Bold" w:hAnsi="Garamond,Bold"/>
          <w:sz w:val="28"/>
          <w:szCs w:val="28"/>
        </w:rPr>
      </w:pPr>
    </w:p>
    <w:p w:rsidR="00356828" w:rsidRDefault="00356828" w:rsidP="00B16B19">
      <w:pPr>
        <w:pStyle w:val="NormalWeb"/>
        <w:tabs>
          <w:tab w:val="left" w:pos="720"/>
        </w:tabs>
        <w:spacing w:before="2" w:after="2"/>
        <w:rPr>
          <w:rFonts w:ascii="Garamond,Bold" w:hAnsi="Garamond,Bold"/>
          <w:sz w:val="28"/>
          <w:szCs w:val="28"/>
        </w:rPr>
      </w:pPr>
    </w:p>
    <w:p w:rsidR="00356828" w:rsidRDefault="00356828" w:rsidP="00B16B19">
      <w:pPr>
        <w:pStyle w:val="NormalWeb"/>
        <w:tabs>
          <w:tab w:val="left" w:pos="720"/>
        </w:tabs>
        <w:spacing w:before="2" w:after="2"/>
        <w:rPr>
          <w:rFonts w:ascii="Garamond,Bold" w:hAnsi="Garamond,Bold"/>
          <w:sz w:val="28"/>
          <w:szCs w:val="28"/>
        </w:rPr>
      </w:pPr>
    </w:p>
    <w:p w:rsidR="00356828" w:rsidRDefault="00356828" w:rsidP="00B16B19">
      <w:pPr>
        <w:pStyle w:val="NormalWeb"/>
        <w:tabs>
          <w:tab w:val="left" w:pos="720"/>
        </w:tabs>
        <w:spacing w:before="2" w:after="2"/>
        <w:rPr>
          <w:rFonts w:ascii="Garamond,Bold" w:hAnsi="Garamond,Bold"/>
          <w:sz w:val="28"/>
          <w:szCs w:val="28"/>
        </w:rPr>
      </w:pPr>
    </w:p>
    <w:p w:rsidR="00356828" w:rsidRDefault="00356828" w:rsidP="00B16B19">
      <w:pPr>
        <w:pStyle w:val="NormalWeb"/>
        <w:tabs>
          <w:tab w:val="left" w:pos="720"/>
        </w:tabs>
        <w:spacing w:before="2" w:after="2"/>
        <w:rPr>
          <w:rFonts w:ascii="Garamond,Bold" w:hAnsi="Garamond,Bold"/>
          <w:sz w:val="28"/>
          <w:szCs w:val="28"/>
        </w:rPr>
      </w:pPr>
    </w:p>
    <w:p w:rsidR="00356828" w:rsidRDefault="00356828" w:rsidP="00B16B19">
      <w:pPr>
        <w:pStyle w:val="NormalWeb"/>
        <w:tabs>
          <w:tab w:val="left" w:pos="720"/>
        </w:tabs>
        <w:spacing w:before="2" w:after="2"/>
        <w:rPr>
          <w:rFonts w:ascii="Garamond,Bold" w:hAnsi="Garamond,Bold"/>
          <w:sz w:val="28"/>
          <w:szCs w:val="28"/>
        </w:rPr>
      </w:pPr>
    </w:p>
    <w:p w:rsidR="00356828" w:rsidRDefault="00356828" w:rsidP="00B16B19">
      <w:pPr>
        <w:pStyle w:val="NormalWeb"/>
        <w:tabs>
          <w:tab w:val="left" w:pos="720"/>
        </w:tabs>
        <w:spacing w:before="2" w:after="2"/>
        <w:rPr>
          <w:rFonts w:ascii="Garamond,Bold" w:hAnsi="Garamond,Bold"/>
          <w:sz w:val="28"/>
          <w:szCs w:val="28"/>
        </w:rPr>
      </w:pPr>
    </w:p>
    <w:p w:rsidR="00356828" w:rsidRDefault="00356828" w:rsidP="00B16B19">
      <w:pPr>
        <w:pStyle w:val="NormalWeb"/>
        <w:tabs>
          <w:tab w:val="left" w:pos="720"/>
        </w:tabs>
        <w:spacing w:before="2" w:after="2"/>
        <w:rPr>
          <w:rFonts w:ascii="Garamond,Bold" w:hAnsi="Garamond,Bold"/>
          <w:sz w:val="28"/>
          <w:szCs w:val="28"/>
        </w:rPr>
      </w:pPr>
    </w:p>
    <w:p w:rsidR="00356828" w:rsidRDefault="00356828" w:rsidP="00B16B19">
      <w:pPr>
        <w:pStyle w:val="NormalWeb"/>
        <w:tabs>
          <w:tab w:val="left" w:pos="720"/>
        </w:tabs>
        <w:spacing w:before="2" w:after="2"/>
        <w:rPr>
          <w:rFonts w:ascii="Garamond,Bold" w:hAnsi="Garamond,Bold"/>
          <w:sz w:val="28"/>
          <w:szCs w:val="28"/>
        </w:rPr>
      </w:pPr>
    </w:p>
    <w:p w:rsidR="00B16B19" w:rsidRPr="004C66B5" w:rsidRDefault="00EF7E64" w:rsidP="00B16B19">
      <w:pPr>
        <w:pStyle w:val="NormalWeb"/>
        <w:tabs>
          <w:tab w:val="left" w:pos="720"/>
        </w:tabs>
        <w:spacing w:before="2" w:after="2"/>
      </w:pPr>
      <w:r>
        <w:rPr>
          <w:rFonts w:ascii="Garamond,Bold" w:hAnsi="Garamond,Bold"/>
          <w:sz w:val="28"/>
          <w:szCs w:val="28"/>
        </w:rPr>
        <w:t xml:space="preserve">POPULATION AND </w:t>
      </w:r>
      <w:r w:rsidR="008F169C">
        <w:rPr>
          <w:rFonts w:ascii="Garamond,Bold" w:hAnsi="Garamond,Bold"/>
          <w:sz w:val="28"/>
          <w:szCs w:val="28"/>
        </w:rPr>
        <w:t>HOUSING</w:t>
      </w:r>
    </w:p>
    <w:p w:rsidR="00B16B19" w:rsidRDefault="00B16B19" w:rsidP="00B16B19">
      <w:pPr>
        <w:pStyle w:val="NormalWeb"/>
        <w:spacing w:before="2" w:after="2"/>
        <w:rPr>
          <w:rFonts w:ascii="Garamond,Bold" w:hAnsi="Garamond,Bold"/>
          <w:sz w:val="24"/>
          <w:szCs w:val="24"/>
        </w:rPr>
      </w:pPr>
      <w:r>
        <w:rPr>
          <w:rFonts w:ascii="Garamond,Bold" w:hAnsi="Garamond,Bold"/>
          <w:sz w:val="24"/>
          <w:szCs w:val="24"/>
        </w:rPr>
        <w:t xml:space="preserve">PROPOSED PROJECT </w:t>
      </w:r>
    </w:p>
    <w:p w:rsidR="00EF7E64" w:rsidRDefault="00EF7E64" w:rsidP="00B16B19">
      <w:pPr>
        <w:pStyle w:val="NormalWeb"/>
        <w:spacing w:before="2" w:after="2"/>
        <w:rPr>
          <w:rFonts w:ascii="Garamond,Bold" w:hAnsi="Garamond,Bold"/>
          <w:sz w:val="24"/>
          <w:szCs w:val="24"/>
        </w:rPr>
      </w:pPr>
    </w:p>
    <w:tbl>
      <w:tblPr>
        <w:tblW w:w="8028" w:type="dxa"/>
        <w:tblLayout w:type="fixed"/>
        <w:tblLook w:val="0000"/>
      </w:tblPr>
      <w:tblGrid>
        <w:gridCol w:w="4066"/>
        <w:gridCol w:w="990"/>
        <w:gridCol w:w="1172"/>
        <w:gridCol w:w="990"/>
        <w:gridCol w:w="810"/>
      </w:tblGrid>
      <w:tr w:rsidR="00EF7E64">
        <w:trPr>
          <w:cantSplit/>
          <w:tblHeader/>
        </w:trPr>
        <w:tc>
          <w:tcPr>
            <w:tcW w:w="4066" w:type="dxa"/>
            <w:vAlign w:val="bottom"/>
          </w:tcPr>
          <w:p w:rsidR="00EF7E64" w:rsidRDefault="00EF7E64" w:rsidP="005532BC">
            <w:pPr>
              <w:keepNext/>
              <w:pBdr>
                <w:bottom w:val="single" w:sz="4" w:space="1" w:color="auto"/>
              </w:pBdr>
              <w:spacing w:before="60" w:after="60"/>
              <w:ind w:left="540" w:hanging="540"/>
              <w:rPr>
                <w:rFonts w:ascii="Arial" w:hAnsi="Arial" w:cs="Arial"/>
                <w:b/>
                <w:i/>
                <w:sz w:val="14"/>
                <w:szCs w:val="16"/>
              </w:rPr>
            </w:pPr>
            <w:r>
              <w:rPr>
                <w:rFonts w:ascii="Arial" w:hAnsi="Arial" w:cs="Arial"/>
                <w:b/>
                <w:i/>
                <w:sz w:val="14"/>
                <w:szCs w:val="16"/>
              </w:rPr>
              <w:t>Topics:</w:t>
            </w:r>
          </w:p>
        </w:tc>
        <w:tc>
          <w:tcPr>
            <w:tcW w:w="990" w:type="dxa"/>
            <w:vAlign w:val="bottom"/>
          </w:tcPr>
          <w:p w:rsidR="00EF7E64" w:rsidRDefault="00EF7E64" w:rsidP="005532BC">
            <w:pPr>
              <w:keepNext/>
              <w:pBdr>
                <w:bottom w:val="single" w:sz="4" w:space="1" w:color="auto"/>
              </w:pBdr>
              <w:spacing w:before="60" w:after="60"/>
              <w:jc w:val="center"/>
              <w:rPr>
                <w:rFonts w:ascii="Arial" w:hAnsi="Arial" w:cs="Arial"/>
                <w:b/>
                <w:i/>
                <w:sz w:val="14"/>
                <w:szCs w:val="16"/>
              </w:rPr>
            </w:pPr>
            <w:r>
              <w:rPr>
                <w:rFonts w:ascii="Arial" w:hAnsi="Arial" w:cs="Arial"/>
                <w:b/>
                <w:i/>
                <w:sz w:val="14"/>
                <w:szCs w:val="16"/>
              </w:rPr>
              <w:t>Potentially Significant Impact</w:t>
            </w:r>
          </w:p>
        </w:tc>
        <w:tc>
          <w:tcPr>
            <w:tcW w:w="1172" w:type="dxa"/>
            <w:vAlign w:val="bottom"/>
          </w:tcPr>
          <w:p w:rsidR="00EF7E64" w:rsidRDefault="00EF7E64" w:rsidP="005532BC">
            <w:pPr>
              <w:keepNext/>
              <w:pBdr>
                <w:bottom w:val="single" w:sz="4" w:space="1" w:color="auto"/>
              </w:pBdr>
              <w:spacing w:before="60" w:after="60"/>
              <w:jc w:val="center"/>
              <w:rPr>
                <w:rFonts w:ascii="Arial" w:hAnsi="Arial" w:cs="Arial"/>
                <w:b/>
                <w:i/>
                <w:sz w:val="14"/>
                <w:szCs w:val="16"/>
              </w:rPr>
            </w:pPr>
            <w:r>
              <w:rPr>
                <w:rFonts w:ascii="Arial" w:hAnsi="Arial" w:cs="Arial"/>
                <w:b/>
                <w:i/>
                <w:sz w:val="14"/>
                <w:szCs w:val="16"/>
              </w:rPr>
              <w:t>Less Than Significant with Mitigation Incorporated</w:t>
            </w:r>
          </w:p>
        </w:tc>
        <w:tc>
          <w:tcPr>
            <w:tcW w:w="990" w:type="dxa"/>
            <w:vAlign w:val="bottom"/>
          </w:tcPr>
          <w:p w:rsidR="00EF7E64" w:rsidRDefault="00EF7E64" w:rsidP="005532BC">
            <w:pPr>
              <w:keepNext/>
              <w:pBdr>
                <w:bottom w:val="single" w:sz="4" w:space="1" w:color="auto"/>
              </w:pBdr>
              <w:spacing w:before="60" w:after="60"/>
              <w:jc w:val="center"/>
              <w:rPr>
                <w:rFonts w:ascii="Arial" w:hAnsi="Arial" w:cs="Arial"/>
                <w:b/>
                <w:i/>
                <w:sz w:val="14"/>
                <w:szCs w:val="16"/>
              </w:rPr>
            </w:pPr>
            <w:r>
              <w:rPr>
                <w:rFonts w:ascii="Arial" w:hAnsi="Arial" w:cs="Arial"/>
                <w:b/>
                <w:i/>
                <w:sz w:val="14"/>
                <w:szCs w:val="16"/>
              </w:rPr>
              <w:t>Less Than Significant Impact</w:t>
            </w:r>
          </w:p>
        </w:tc>
        <w:tc>
          <w:tcPr>
            <w:tcW w:w="810" w:type="dxa"/>
            <w:vAlign w:val="bottom"/>
          </w:tcPr>
          <w:p w:rsidR="00EF7E64" w:rsidRDefault="00EF7E64" w:rsidP="005532BC">
            <w:pPr>
              <w:keepNext/>
              <w:pBdr>
                <w:bottom w:val="single" w:sz="4" w:space="1" w:color="auto"/>
              </w:pBdr>
              <w:spacing w:before="60" w:after="60"/>
              <w:jc w:val="center"/>
              <w:rPr>
                <w:rFonts w:ascii="Arial" w:hAnsi="Arial" w:cs="Arial"/>
                <w:b/>
                <w:i/>
                <w:sz w:val="14"/>
                <w:szCs w:val="16"/>
              </w:rPr>
            </w:pPr>
            <w:r>
              <w:rPr>
                <w:rFonts w:ascii="Arial" w:hAnsi="Arial" w:cs="Arial"/>
                <w:b/>
                <w:i/>
                <w:sz w:val="14"/>
                <w:szCs w:val="16"/>
              </w:rPr>
              <w:t>No Impact</w:t>
            </w:r>
          </w:p>
        </w:tc>
      </w:tr>
      <w:tr w:rsidR="00EF7E64">
        <w:trPr>
          <w:cantSplit/>
        </w:trPr>
        <w:tc>
          <w:tcPr>
            <w:tcW w:w="4066" w:type="dxa"/>
          </w:tcPr>
          <w:p w:rsidR="00EF7E64" w:rsidRDefault="00EF7E64" w:rsidP="005532BC">
            <w:pPr>
              <w:keepNext/>
              <w:spacing w:before="60" w:after="60"/>
              <w:ind w:left="360" w:hanging="360"/>
              <w:rPr>
                <w:rFonts w:ascii="Arial" w:hAnsi="Arial" w:cs="Arial"/>
                <w:b/>
                <w:sz w:val="16"/>
                <w:szCs w:val="16"/>
              </w:rPr>
            </w:pPr>
            <w:r>
              <w:rPr>
                <w:rFonts w:ascii="Arial" w:hAnsi="Arial" w:cs="Arial"/>
                <w:b/>
                <w:sz w:val="16"/>
                <w:szCs w:val="16"/>
              </w:rPr>
              <w:t>3.</w:t>
            </w:r>
            <w:r>
              <w:rPr>
                <w:rFonts w:ascii="Arial" w:hAnsi="Arial" w:cs="Arial"/>
                <w:b/>
                <w:sz w:val="16"/>
                <w:szCs w:val="16"/>
              </w:rPr>
              <w:tab/>
              <w:t>POPULATION AND HOUSING—</w:t>
            </w:r>
            <w:r>
              <w:rPr>
                <w:rFonts w:ascii="Arial" w:hAnsi="Arial" w:cs="Arial"/>
                <w:b/>
                <w:sz w:val="16"/>
                <w:szCs w:val="16"/>
              </w:rPr>
              <w:br/>
              <w:t>Would the project:</w:t>
            </w:r>
          </w:p>
        </w:tc>
        <w:tc>
          <w:tcPr>
            <w:tcW w:w="990" w:type="dxa"/>
          </w:tcPr>
          <w:p w:rsidR="00EF7E64" w:rsidRDefault="00EF7E64" w:rsidP="005532BC">
            <w:pPr>
              <w:keepNext/>
              <w:spacing w:before="60" w:after="60"/>
              <w:ind w:left="540" w:hanging="540"/>
              <w:rPr>
                <w:rFonts w:ascii="Arial" w:hAnsi="Arial" w:cs="Arial"/>
                <w:b/>
                <w:sz w:val="16"/>
                <w:szCs w:val="16"/>
              </w:rPr>
            </w:pPr>
          </w:p>
        </w:tc>
        <w:tc>
          <w:tcPr>
            <w:tcW w:w="1172" w:type="dxa"/>
          </w:tcPr>
          <w:p w:rsidR="00EF7E64" w:rsidRDefault="00EF7E64" w:rsidP="005532BC">
            <w:pPr>
              <w:keepNext/>
              <w:spacing w:before="60" w:after="60"/>
              <w:ind w:left="540" w:hanging="540"/>
              <w:rPr>
                <w:rFonts w:ascii="Arial" w:hAnsi="Arial" w:cs="Arial"/>
                <w:b/>
                <w:sz w:val="16"/>
                <w:szCs w:val="16"/>
              </w:rPr>
            </w:pPr>
          </w:p>
        </w:tc>
        <w:tc>
          <w:tcPr>
            <w:tcW w:w="990" w:type="dxa"/>
          </w:tcPr>
          <w:p w:rsidR="00EF7E64" w:rsidRDefault="00EF7E64" w:rsidP="005532BC">
            <w:pPr>
              <w:keepNext/>
              <w:spacing w:before="60" w:after="60"/>
              <w:ind w:left="540" w:hanging="540"/>
              <w:rPr>
                <w:rFonts w:ascii="Arial" w:hAnsi="Arial" w:cs="Arial"/>
                <w:b/>
                <w:sz w:val="16"/>
                <w:szCs w:val="16"/>
              </w:rPr>
            </w:pPr>
          </w:p>
        </w:tc>
        <w:tc>
          <w:tcPr>
            <w:tcW w:w="810" w:type="dxa"/>
          </w:tcPr>
          <w:p w:rsidR="00EF7E64" w:rsidRDefault="00EF7E64" w:rsidP="005532BC">
            <w:pPr>
              <w:keepNext/>
              <w:spacing w:before="60" w:after="60"/>
              <w:ind w:left="540" w:hanging="540"/>
              <w:rPr>
                <w:rFonts w:ascii="Arial" w:hAnsi="Arial" w:cs="Arial"/>
                <w:b/>
                <w:sz w:val="16"/>
                <w:szCs w:val="16"/>
              </w:rPr>
            </w:pPr>
          </w:p>
        </w:tc>
      </w:tr>
      <w:tr w:rsidR="00EF7E64">
        <w:trPr>
          <w:cantSplit/>
        </w:trPr>
        <w:tc>
          <w:tcPr>
            <w:tcW w:w="4066" w:type="dxa"/>
          </w:tcPr>
          <w:p w:rsidR="00EF7E64" w:rsidRDefault="00EF7E64" w:rsidP="005532BC">
            <w:pPr>
              <w:spacing w:before="60" w:after="60"/>
              <w:ind w:left="360" w:hanging="360"/>
              <w:rPr>
                <w:rFonts w:ascii="Arial" w:hAnsi="Arial" w:cs="Arial"/>
                <w:sz w:val="16"/>
                <w:szCs w:val="16"/>
              </w:rPr>
            </w:pPr>
            <w:r>
              <w:rPr>
                <w:rFonts w:ascii="Arial" w:hAnsi="Arial" w:cs="Arial"/>
                <w:sz w:val="16"/>
                <w:szCs w:val="16"/>
              </w:rPr>
              <w:t>a)</w:t>
            </w:r>
            <w:r>
              <w:rPr>
                <w:rFonts w:ascii="Arial" w:hAnsi="Arial" w:cs="Arial"/>
                <w:sz w:val="16"/>
                <w:szCs w:val="16"/>
              </w:rPr>
              <w:tab/>
              <w:t>Induce substantial population growth in an area, either directly (for example, by proposing new homes and businesses) or indirectly (for example, through extension of roads or other infrastructure)?</w:t>
            </w:r>
          </w:p>
        </w:tc>
        <w:tc>
          <w:tcPr>
            <w:tcW w:w="990" w:type="dxa"/>
          </w:tcPr>
          <w:p w:rsidR="00EF7E64"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7B5985">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172" w:type="dxa"/>
          </w:tcPr>
          <w:p w:rsidR="00EF7E64"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7B5985">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990" w:type="dxa"/>
          </w:tcPr>
          <w:p w:rsidR="00EF7E64"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sidR="00EF7E64">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810" w:type="dxa"/>
          </w:tcPr>
          <w:p w:rsidR="00EF7E64"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r w:rsidR="00EF7E64">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r>
      <w:tr w:rsidR="00EF7E64">
        <w:trPr>
          <w:cantSplit/>
        </w:trPr>
        <w:tc>
          <w:tcPr>
            <w:tcW w:w="4066" w:type="dxa"/>
          </w:tcPr>
          <w:p w:rsidR="00EF7E64" w:rsidRDefault="00EF7E64" w:rsidP="005532BC">
            <w:pPr>
              <w:spacing w:before="60" w:after="60"/>
              <w:ind w:left="360" w:hanging="360"/>
              <w:rPr>
                <w:rFonts w:ascii="Arial" w:hAnsi="Arial" w:cs="Arial"/>
                <w:i/>
                <w:iCs/>
                <w:sz w:val="16"/>
                <w:szCs w:val="16"/>
              </w:rPr>
            </w:pPr>
            <w:r>
              <w:rPr>
                <w:rFonts w:ascii="Arial" w:hAnsi="Arial" w:cs="Arial"/>
                <w:sz w:val="16"/>
                <w:szCs w:val="16"/>
              </w:rPr>
              <w:t>b)</w:t>
            </w:r>
            <w:r>
              <w:rPr>
                <w:rFonts w:ascii="Arial" w:hAnsi="Arial" w:cs="Arial"/>
                <w:sz w:val="16"/>
                <w:szCs w:val="16"/>
              </w:rPr>
              <w:tab/>
              <w:t>Displace substantial numbers of existing housing units or create demand for additional housing, necessitating the construction of replacement housing?</w:t>
            </w:r>
          </w:p>
        </w:tc>
        <w:tc>
          <w:tcPr>
            <w:tcW w:w="990" w:type="dxa"/>
          </w:tcPr>
          <w:p w:rsidR="00EF7E64"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EF7E64">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172" w:type="dxa"/>
          </w:tcPr>
          <w:p w:rsidR="00EF7E64"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Check2"/>
                  <w:enabled/>
                  <w:calcOnExit w:val="0"/>
                  <w:checkBox>
                    <w:sizeAuto/>
                    <w:default w:val="0"/>
                  </w:checkBox>
                </w:ffData>
              </w:fldChar>
            </w:r>
            <w:r w:rsidR="00EF7E64">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990" w:type="dxa"/>
          </w:tcPr>
          <w:p w:rsidR="00EF7E64"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7B5985">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810" w:type="dxa"/>
          </w:tcPr>
          <w:p w:rsidR="00EF7E64"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r w:rsidR="00EF7E64">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r>
      <w:tr w:rsidR="00EF7E64">
        <w:trPr>
          <w:cantSplit/>
        </w:trPr>
        <w:tc>
          <w:tcPr>
            <w:tcW w:w="4066" w:type="dxa"/>
          </w:tcPr>
          <w:p w:rsidR="00EF7E64" w:rsidRDefault="00EF7E64" w:rsidP="005532BC">
            <w:pPr>
              <w:spacing w:before="60" w:after="60"/>
              <w:ind w:left="360" w:hanging="360"/>
              <w:rPr>
                <w:rFonts w:ascii="Arial" w:hAnsi="Arial" w:cs="Arial"/>
                <w:b/>
                <w:bCs/>
                <w:i/>
                <w:iCs/>
                <w:sz w:val="16"/>
                <w:szCs w:val="16"/>
              </w:rPr>
            </w:pPr>
            <w:r>
              <w:rPr>
                <w:rFonts w:ascii="Arial" w:hAnsi="Arial" w:cs="Arial"/>
                <w:sz w:val="16"/>
                <w:szCs w:val="16"/>
              </w:rPr>
              <w:t>c)</w:t>
            </w:r>
            <w:r>
              <w:rPr>
                <w:rFonts w:ascii="Arial" w:hAnsi="Arial" w:cs="Arial"/>
                <w:sz w:val="16"/>
                <w:szCs w:val="16"/>
              </w:rPr>
              <w:tab/>
              <w:t>Displace substantial numbers of people, necessitating the construction of replacement housing elsewhere?</w:t>
            </w:r>
          </w:p>
        </w:tc>
        <w:tc>
          <w:tcPr>
            <w:tcW w:w="990" w:type="dxa"/>
          </w:tcPr>
          <w:p w:rsidR="00EF7E64"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EF7E64">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172" w:type="dxa"/>
          </w:tcPr>
          <w:p w:rsidR="00EF7E64"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Check2"/>
                  <w:enabled/>
                  <w:calcOnExit w:val="0"/>
                  <w:checkBox>
                    <w:sizeAuto/>
                    <w:default w:val="0"/>
                  </w:checkBox>
                </w:ffData>
              </w:fldChar>
            </w:r>
            <w:r w:rsidR="00EF7E64">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990" w:type="dxa"/>
          </w:tcPr>
          <w:p w:rsidR="00EF7E64"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sidR="00EF7E64">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810" w:type="dxa"/>
          </w:tcPr>
          <w:p w:rsidR="00EF7E64"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7B5985">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r>
    </w:tbl>
    <w:p w:rsidR="00EF66B7" w:rsidRDefault="00B16B19" w:rsidP="00B16B19">
      <w:pPr>
        <w:pStyle w:val="NormalWeb"/>
        <w:spacing w:before="2" w:after="2"/>
        <w:rPr>
          <w:rFonts w:ascii="Garamond,Bold" w:hAnsi="Garamond,Bold"/>
          <w:sz w:val="24"/>
          <w:szCs w:val="24"/>
        </w:rPr>
      </w:pPr>
      <w:r w:rsidRPr="00EB3373">
        <w:rPr>
          <w:rFonts w:ascii="Garamond,Bold" w:hAnsi="Garamond,Bold"/>
          <w:sz w:val="24"/>
          <w:szCs w:val="24"/>
          <w:u w:val="single"/>
        </w:rPr>
        <w:t>Environmental Setting</w:t>
      </w:r>
      <w:r>
        <w:rPr>
          <w:rFonts w:ascii="Garamond,Bold" w:hAnsi="Garamond,Bold"/>
          <w:sz w:val="24"/>
          <w:szCs w:val="24"/>
        </w:rPr>
        <w:t xml:space="preserve">: </w:t>
      </w:r>
    </w:p>
    <w:p w:rsidR="008F169C" w:rsidRDefault="00EF7E64" w:rsidP="00EF7E64">
      <w:pPr>
        <w:pStyle w:val="NormalWeb"/>
        <w:spacing w:before="2" w:after="2"/>
        <w:ind w:left="720"/>
        <w:rPr>
          <w:rFonts w:ascii="Garamond" w:hAnsi="Garamond"/>
          <w:sz w:val="24"/>
        </w:rPr>
      </w:pPr>
      <w:r w:rsidRPr="00D10EEA">
        <w:rPr>
          <w:rFonts w:ascii="Garamond" w:hAnsi="Garamond"/>
          <w:sz w:val="24"/>
          <w:szCs w:val="24"/>
        </w:rPr>
        <w:t>Sunnyvale</w:t>
      </w:r>
      <w:r>
        <w:rPr>
          <w:rFonts w:ascii="Garamond" w:hAnsi="Garamond"/>
          <w:sz w:val="24"/>
          <w:szCs w:val="24"/>
        </w:rPr>
        <w:t xml:space="preserve"> is a relatively young city, incorporated in 1912.  Its mild climate and fertile soil, nonetheless, have provided a comfortable and productive location for human settlement for thousands of years.  Early settlers actually were drawn to the region by the mild climate, plentiful sunshine, and the rich soil.  Sunnyvale development began in earnest in 1864, at the same time the Central Railroad built a line connecting San Francisco to San Jose.  After the 1906 earthquake, industry arrived in Sunnyvale – the first of which included the Hendy Ironworks and the Libby Cannery, which were placed in the center of town near the railroad.  The city’s downtown continued to grow as a mix of uses in close proximity and walking distance of one another.  Additionally, transportation routes played an important role in Sunnyvale’s development.  The first transportation facilities included the railroad and El Camino Real.  By the 1940s, Sunnyvale had shifted from an agricultural community to an industrial center, with an economy emphasizing the exploding defense and aerospace industries.  Approximately 65 percent of the city’s current housing and 50 percent of its non-residential developments were constructed between 1950 and 1969.  These new buildings covered large portions of the region and led to significant alterations to the character and form of the city.  Unlike the mix of uses within the city center, new districts were built in large tracts of land designed exclusively for residential, commercial, or industrial uses.  Over the last three decades, Sunnyvale’s economy has undergone yet another shift, as high technology companies have launched the Silicon Valley era (Sunnyvale General Plan, 2011, pp. 2-3 – 2-4).</w:t>
      </w:r>
    </w:p>
    <w:p w:rsidR="00EF66B7" w:rsidRDefault="00B16B19" w:rsidP="00B16B19">
      <w:pPr>
        <w:pStyle w:val="NormalWeb"/>
        <w:spacing w:before="2" w:after="2"/>
        <w:rPr>
          <w:rFonts w:ascii="Garamond,Bold" w:hAnsi="Garamond,Bold"/>
          <w:sz w:val="24"/>
          <w:szCs w:val="24"/>
        </w:rPr>
      </w:pPr>
      <w:r w:rsidRPr="00EB3373">
        <w:rPr>
          <w:rFonts w:ascii="Garamond,Bold" w:hAnsi="Garamond,Bold"/>
          <w:sz w:val="24"/>
          <w:szCs w:val="24"/>
          <w:u w:val="single"/>
        </w:rPr>
        <w:t>Thresholds of Significance</w:t>
      </w:r>
      <w:r>
        <w:rPr>
          <w:rFonts w:ascii="Garamond,Bold" w:hAnsi="Garamond,Bold"/>
          <w:sz w:val="24"/>
          <w:szCs w:val="24"/>
        </w:rPr>
        <w:t xml:space="preserve">: </w:t>
      </w:r>
    </w:p>
    <w:p w:rsidR="001F5425" w:rsidRDefault="001F5425" w:rsidP="00BE61C9">
      <w:pPr>
        <w:pStyle w:val="NormalWeb"/>
        <w:spacing w:before="2" w:after="2"/>
        <w:ind w:left="720"/>
        <w:rPr>
          <w:rFonts w:ascii="Garamond" w:hAnsi="Garamond"/>
          <w:sz w:val="24"/>
          <w:szCs w:val="24"/>
        </w:rPr>
      </w:pPr>
      <w:r>
        <w:rPr>
          <w:rFonts w:ascii="Garamond" w:hAnsi="Garamond"/>
          <w:sz w:val="24"/>
          <w:szCs w:val="24"/>
        </w:rPr>
        <w:t xml:space="preserve">HOUSE-1: </w:t>
      </w:r>
      <w:r w:rsidR="00BE61C9">
        <w:rPr>
          <w:rFonts w:ascii="Garamond" w:hAnsi="Garamond"/>
          <w:sz w:val="24"/>
          <w:szCs w:val="24"/>
        </w:rPr>
        <w:t xml:space="preserve">If the project would </w:t>
      </w:r>
      <w:r w:rsidR="00BE61C9" w:rsidRPr="00BE61C9">
        <w:rPr>
          <w:rFonts w:ascii="Garamond" w:hAnsi="Garamond" w:cs="Arial"/>
          <w:sz w:val="24"/>
          <w:szCs w:val="16"/>
        </w:rPr>
        <w:t xml:space="preserve">induce substantial population growth in an area, either directly (for example, by proposing new homes and businesses) or indirectly (for example, through extension of roads or other infrastructure), then its impact is considered potentially significant.  </w:t>
      </w:r>
    </w:p>
    <w:p w:rsidR="001F5425" w:rsidRPr="00BE61C9" w:rsidRDefault="001F5425" w:rsidP="00BE61C9">
      <w:pPr>
        <w:pStyle w:val="NormalWeb"/>
        <w:spacing w:before="2" w:after="2"/>
        <w:ind w:left="720"/>
        <w:rPr>
          <w:rFonts w:ascii="Garamond" w:hAnsi="Garamond"/>
          <w:sz w:val="24"/>
          <w:szCs w:val="24"/>
        </w:rPr>
      </w:pPr>
      <w:r>
        <w:rPr>
          <w:rFonts w:ascii="Garamond" w:hAnsi="Garamond"/>
          <w:sz w:val="24"/>
          <w:szCs w:val="24"/>
        </w:rPr>
        <w:t xml:space="preserve">HOUSE-2: </w:t>
      </w:r>
      <w:r w:rsidR="00BE61C9">
        <w:rPr>
          <w:rFonts w:ascii="Garamond" w:hAnsi="Garamond"/>
          <w:sz w:val="24"/>
          <w:szCs w:val="24"/>
        </w:rPr>
        <w:t xml:space="preserve">If the project would </w:t>
      </w:r>
      <w:r w:rsidR="00BE61C9" w:rsidRPr="00BE61C9">
        <w:rPr>
          <w:rFonts w:ascii="Garamond" w:hAnsi="Garamond" w:cs="Arial"/>
          <w:sz w:val="24"/>
          <w:szCs w:val="16"/>
        </w:rPr>
        <w:t>displace substantial numbers of existing housing units or create demand for additional housing, necessitating the construction of replacement housing, then its impact is considered potentially significant.</w:t>
      </w:r>
    </w:p>
    <w:p w:rsidR="008F169C" w:rsidRDefault="001F5425" w:rsidP="00BE61C9">
      <w:pPr>
        <w:pStyle w:val="NormalWeb"/>
        <w:spacing w:before="2" w:after="2"/>
        <w:ind w:left="720"/>
        <w:rPr>
          <w:rFonts w:ascii="Garamond" w:hAnsi="Garamond"/>
          <w:sz w:val="24"/>
          <w:szCs w:val="24"/>
        </w:rPr>
      </w:pPr>
      <w:r>
        <w:rPr>
          <w:rFonts w:ascii="Garamond" w:hAnsi="Garamond"/>
          <w:sz w:val="24"/>
          <w:szCs w:val="24"/>
        </w:rPr>
        <w:t xml:space="preserve">HOUSE-3: </w:t>
      </w:r>
      <w:r w:rsidR="00BE61C9">
        <w:rPr>
          <w:rFonts w:ascii="Garamond" w:hAnsi="Garamond"/>
          <w:sz w:val="24"/>
          <w:szCs w:val="24"/>
        </w:rPr>
        <w:t xml:space="preserve">If the project would </w:t>
      </w:r>
      <w:r w:rsidR="00BE61C9" w:rsidRPr="00BE61C9">
        <w:rPr>
          <w:rFonts w:ascii="Garamond" w:hAnsi="Garamond" w:cs="Arial"/>
          <w:sz w:val="24"/>
          <w:szCs w:val="16"/>
        </w:rPr>
        <w:t>displace substantial numbers of people, necessitating the construction of replacement housing elsewhere, then its impact is considered potentially significant.</w:t>
      </w:r>
      <w:r w:rsidR="00BE61C9">
        <w:rPr>
          <w:rFonts w:ascii="Arial" w:hAnsi="Arial" w:cs="Arial"/>
          <w:sz w:val="16"/>
          <w:szCs w:val="16"/>
        </w:rPr>
        <w:t xml:space="preserve">  </w:t>
      </w:r>
    </w:p>
    <w:p w:rsidR="002C43D9" w:rsidRDefault="00B16B19" w:rsidP="00F20D3D">
      <w:pPr>
        <w:pStyle w:val="NormalWeb"/>
        <w:spacing w:before="2" w:after="2"/>
        <w:rPr>
          <w:rFonts w:ascii="Garamond,Bold" w:hAnsi="Garamond,Bold"/>
          <w:sz w:val="24"/>
          <w:szCs w:val="24"/>
        </w:rPr>
      </w:pPr>
      <w:r w:rsidRPr="00EB3373">
        <w:rPr>
          <w:rFonts w:ascii="Garamond,Bold" w:hAnsi="Garamond,Bold"/>
          <w:sz w:val="24"/>
          <w:szCs w:val="24"/>
          <w:u w:val="single"/>
        </w:rPr>
        <w:t>Significance Level</w:t>
      </w:r>
      <w:r>
        <w:rPr>
          <w:rFonts w:ascii="Garamond,Bold" w:hAnsi="Garamond,Bold"/>
          <w:sz w:val="24"/>
          <w:szCs w:val="24"/>
        </w:rPr>
        <w:t xml:space="preserve">: </w:t>
      </w:r>
    </w:p>
    <w:p w:rsidR="001F5425" w:rsidRDefault="002C43D9" w:rsidP="001F5425">
      <w:pPr>
        <w:pStyle w:val="NormalWeb"/>
        <w:spacing w:before="2" w:after="2"/>
        <w:rPr>
          <w:rFonts w:ascii="Garamond" w:hAnsi="Garamond"/>
          <w:sz w:val="24"/>
          <w:szCs w:val="24"/>
        </w:rPr>
      </w:pPr>
      <w:r>
        <w:rPr>
          <w:rFonts w:ascii="Garamond,Bold" w:hAnsi="Garamond,Bold"/>
          <w:sz w:val="24"/>
          <w:szCs w:val="24"/>
        </w:rPr>
        <w:tab/>
      </w:r>
      <w:r w:rsidR="001F5425">
        <w:rPr>
          <w:rFonts w:ascii="Garamond" w:hAnsi="Garamond"/>
          <w:sz w:val="24"/>
          <w:szCs w:val="24"/>
        </w:rPr>
        <w:t xml:space="preserve">HOUSE-1: </w:t>
      </w:r>
      <w:r w:rsidR="00C66F94">
        <w:rPr>
          <w:rFonts w:ascii="Garamond" w:hAnsi="Garamond"/>
          <w:sz w:val="24"/>
          <w:szCs w:val="24"/>
        </w:rPr>
        <w:t>Less than significant with mitigation incorporated.</w:t>
      </w:r>
    </w:p>
    <w:p w:rsidR="001F5425" w:rsidRDefault="001F5425" w:rsidP="001F5425">
      <w:pPr>
        <w:pStyle w:val="NormalWeb"/>
        <w:spacing w:before="2" w:after="2"/>
        <w:rPr>
          <w:rFonts w:ascii="Garamond" w:hAnsi="Garamond"/>
          <w:sz w:val="24"/>
          <w:szCs w:val="24"/>
        </w:rPr>
      </w:pPr>
      <w:r>
        <w:rPr>
          <w:rFonts w:ascii="Garamond" w:hAnsi="Garamond"/>
          <w:sz w:val="24"/>
          <w:szCs w:val="24"/>
        </w:rPr>
        <w:tab/>
        <w:t xml:space="preserve">HOUSE-2: </w:t>
      </w:r>
      <w:r w:rsidR="00C66F94">
        <w:rPr>
          <w:rFonts w:ascii="Garamond" w:hAnsi="Garamond"/>
          <w:sz w:val="24"/>
          <w:szCs w:val="24"/>
        </w:rPr>
        <w:t>Less than significant impact.</w:t>
      </w:r>
    </w:p>
    <w:p w:rsidR="00B16B19" w:rsidRPr="00C66F94" w:rsidRDefault="001F5425" w:rsidP="008F169C">
      <w:pPr>
        <w:pStyle w:val="NormalWeb"/>
        <w:spacing w:before="2" w:after="2"/>
        <w:rPr>
          <w:rFonts w:ascii="Garamond" w:hAnsi="Garamond"/>
          <w:sz w:val="24"/>
          <w:szCs w:val="24"/>
        </w:rPr>
      </w:pPr>
      <w:r>
        <w:rPr>
          <w:rFonts w:ascii="Garamond" w:hAnsi="Garamond"/>
          <w:sz w:val="24"/>
          <w:szCs w:val="24"/>
        </w:rPr>
        <w:tab/>
        <w:t xml:space="preserve">HOUSE-3: </w:t>
      </w:r>
      <w:r w:rsidR="00C66F94">
        <w:rPr>
          <w:rFonts w:ascii="Garamond" w:hAnsi="Garamond"/>
          <w:sz w:val="24"/>
          <w:szCs w:val="24"/>
        </w:rPr>
        <w:t>No impact.</w:t>
      </w:r>
    </w:p>
    <w:p w:rsidR="002F1E7D" w:rsidRPr="008F169C" w:rsidRDefault="00B16B19" w:rsidP="008F169C">
      <w:pPr>
        <w:pStyle w:val="NormalWeb"/>
        <w:spacing w:before="2" w:after="2"/>
        <w:rPr>
          <w:rFonts w:ascii="Garamond,Bold" w:hAnsi="Garamond,Bold"/>
          <w:sz w:val="24"/>
          <w:szCs w:val="24"/>
        </w:rPr>
      </w:pPr>
      <w:r w:rsidRPr="00EB3373">
        <w:rPr>
          <w:rFonts w:ascii="Garamond,Bold" w:hAnsi="Garamond,Bold"/>
          <w:sz w:val="24"/>
          <w:szCs w:val="24"/>
          <w:u w:val="single"/>
        </w:rPr>
        <w:t>Impact Explanation</w:t>
      </w:r>
      <w:r>
        <w:rPr>
          <w:rFonts w:ascii="Garamond,Bold" w:hAnsi="Garamond,Bold"/>
          <w:sz w:val="24"/>
          <w:szCs w:val="24"/>
        </w:rPr>
        <w:t xml:space="preserve">: </w:t>
      </w:r>
    </w:p>
    <w:p w:rsidR="001F5425" w:rsidRDefault="001F5425" w:rsidP="005E581F">
      <w:pPr>
        <w:pStyle w:val="NormalWeb"/>
        <w:spacing w:before="2" w:after="2"/>
        <w:ind w:left="720"/>
        <w:rPr>
          <w:rFonts w:ascii="Garamond" w:hAnsi="Garamond"/>
          <w:sz w:val="24"/>
          <w:szCs w:val="24"/>
        </w:rPr>
      </w:pPr>
      <w:r>
        <w:rPr>
          <w:rFonts w:ascii="Garamond" w:hAnsi="Garamond"/>
          <w:sz w:val="24"/>
          <w:szCs w:val="24"/>
        </w:rPr>
        <w:t xml:space="preserve">HOUSE-1: </w:t>
      </w:r>
      <w:r w:rsidR="005E581F">
        <w:rPr>
          <w:rFonts w:ascii="Garamond" w:hAnsi="Garamond"/>
          <w:sz w:val="24"/>
          <w:szCs w:val="24"/>
        </w:rPr>
        <w:t xml:space="preserve">It is likely that if the ATN project is successful, more people will want to move closer to it, thus, significantly increasing population density in the area.  As long as zoning and population growth are managed appropriately, however, the impact to the city should not be detrimental.  It is also likely that as the ATN becomes more popular, more routes and rail lines will be constructed throughout the region.  </w:t>
      </w:r>
    </w:p>
    <w:p w:rsidR="001F5425" w:rsidRDefault="001F5425" w:rsidP="001C577C">
      <w:pPr>
        <w:pStyle w:val="NormalWeb"/>
        <w:spacing w:before="2" w:after="2"/>
        <w:ind w:left="720"/>
        <w:rPr>
          <w:rFonts w:ascii="Garamond" w:hAnsi="Garamond"/>
          <w:sz w:val="24"/>
          <w:szCs w:val="24"/>
        </w:rPr>
      </w:pPr>
      <w:r>
        <w:rPr>
          <w:rFonts w:ascii="Garamond" w:hAnsi="Garamond"/>
          <w:sz w:val="24"/>
          <w:szCs w:val="24"/>
        </w:rPr>
        <w:t xml:space="preserve">HOUSE-2: </w:t>
      </w:r>
      <w:r w:rsidR="001C577C">
        <w:rPr>
          <w:rFonts w:ascii="Garamond" w:hAnsi="Garamond"/>
          <w:sz w:val="24"/>
          <w:szCs w:val="24"/>
        </w:rPr>
        <w:t xml:space="preserve">It is possible that the ATN project will attract more people to the area requiring higher-density housing in the long-term.  </w:t>
      </w:r>
    </w:p>
    <w:p w:rsidR="00B16B19" w:rsidRPr="00C16C1F" w:rsidRDefault="001F5425" w:rsidP="00E66301">
      <w:pPr>
        <w:pStyle w:val="NormalWeb"/>
        <w:spacing w:before="2" w:after="2"/>
        <w:ind w:left="720"/>
        <w:rPr>
          <w:rFonts w:ascii="Garamond" w:hAnsi="Garamond"/>
          <w:sz w:val="24"/>
          <w:szCs w:val="24"/>
        </w:rPr>
      </w:pPr>
      <w:r>
        <w:rPr>
          <w:rFonts w:ascii="Garamond" w:hAnsi="Garamond"/>
          <w:sz w:val="24"/>
          <w:szCs w:val="24"/>
        </w:rPr>
        <w:t xml:space="preserve">HOUSE-3: </w:t>
      </w:r>
      <w:r w:rsidR="00E66301">
        <w:rPr>
          <w:rFonts w:ascii="Garamond" w:hAnsi="Garamond"/>
          <w:sz w:val="24"/>
          <w:szCs w:val="24"/>
        </w:rPr>
        <w:t xml:space="preserve">The ATN will run along the side of Mathilda Avenue and, therefore, should not require the displacement of housing units.  </w:t>
      </w:r>
    </w:p>
    <w:p w:rsidR="00283935" w:rsidRDefault="00B16B19" w:rsidP="00F20D3D">
      <w:pPr>
        <w:pStyle w:val="NormalWeb"/>
        <w:spacing w:before="2" w:after="2"/>
        <w:rPr>
          <w:rFonts w:ascii="Garamond,Bold" w:hAnsi="Garamond,Bold"/>
          <w:sz w:val="24"/>
          <w:szCs w:val="24"/>
        </w:rPr>
      </w:pPr>
      <w:r w:rsidRPr="00EB3373">
        <w:rPr>
          <w:rFonts w:ascii="Garamond,Bold" w:hAnsi="Garamond,Bold"/>
          <w:sz w:val="24"/>
          <w:szCs w:val="24"/>
          <w:u w:val="single"/>
        </w:rPr>
        <w:t>Mitigations</w:t>
      </w:r>
      <w:r>
        <w:rPr>
          <w:rFonts w:ascii="Garamond,Bold" w:hAnsi="Garamond,Bold"/>
          <w:sz w:val="24"/>
          <w:szCs w:val="24"/>
        </w:rPr>
        <w:t xml:space="preserve">: </w:t>
      </w:r>
    </w:p>
    <w:p w:rsidR="008F169C" w:rsidRDefault="009E0ABF" w:rsidP="004401A6">
      <w:pPr>
        <w:pStyle w:val="NormalWeb"/>
        <w:spacing w:before="2" w:after="2"/>
        <w:ind w:left="720"/>
        <w:rPr>
          <w:rFonts w:ascii="Garamond" w:hAnsi="Garamond"/>
          <w:sz w:val="24"/>
          <w:szCs w:val="24"/>
        </w:rPr>
      </w:pPr>
      <w:r>
        <w:rPr>
          <w:rFonts w:ascii="Garamond" w:hAnsi="Garamond"/>
          <w:sz w:val="24"/>
          <w:szCs w:val="24"/>
        </w:rPr>
        <w:t xml:space="preserve">HOUSE-1: </w:t>
      </w:r>
      <w:r w:rsidR="00AE0103">
        <w:rPr>
          <w:rFonts w:ascii="Garamond" w:hAnsi="Garamond"/>
          <w:sz w:val="24"/>
          <w:szCs w:val="24"/>
        </w:rPr>
        <w:t xml:space="preserve">The </w:t>
      </w:r>
      <w:r w:rsidR="004401A6" w:rsidRPr="004401A6">
        <w:rPr>
          <w:rFonts w:ascii="Garamond" w:hAnsi="Garamond"/>
          <w:sz w:val="24"/>
        </w:rPr>
        <w:t>City of Sunnyvale’s Department of Development – Planning division</w:t>
      </w:r>
      <w:r w:rsidR="004401A6">
        <w:rPr>
          <w:rFonts w:ascii="Garamond" w:hAnsi="Garamond"/>
          <w:sz w:val="24"/>
        </w:rPr>
        <w:t xml:space="preserve"> must ensure that the region does not become significantly impacted by too many people being drawn to the Mathilda Corridor as it transforms into a transit-oriented development (TOD).  This can be accomplished by enforcing preexisting and implementing new, effective housing-related zoning ordinances.  </w:t>
      </w:r>
    </w:p>
    <w:p w:rsidR="009E0ABF" w:rsidRDefault="00B16B19" w:rsidP="00B16B19">
      <w:pPr>
        <w:pStyle w:val="NormalWeb"/>
        <w:spacing w:before="2" w:after="2"/>
        <w:rPr>
          <w:rFonts w:ascii="Times New Roman,Bold" w:hAnsi="Times New Roman,Bold"/>
          <w:sz w:val="24"/>
          <w:szCs w:val="24"/>
        </w:rPr>
      </w:pPr>
      <w:r w:rsidRPr="00EB3373">
        <w:rPr>
          <w:rFonts w:ascii="Times New Roman,Bold" w:hAnsi="Times New Roman,Bold"/>
          <w:sz w:val="24"/>
          <w:szCs w:val="24"/>
          <w:u w:val="single"/>
        </w:rPr>
        <w:t>Monitoring Plans</w:t>
      </w:r>
      <w:r>
        <w:rPr>
          <w:rFonts w:ascii="Times New Roman,Bold" w:hAnsi="Times New Roman,Bold"/>
          <w:sz w:val="24"/>
          <w:szCs w:val="24"/>
        </w:rPr>
        <w:t xml:space="preserve">: </w:t>
      </w:r>
    </w:p>
    <w:p w:rsidR="00B16B19" w:rsidRDefault="009E0ABF" w:rsidP="004401A6">
      <w:pPr>
        <w:pStyle w:val="NormalWeb"/>
        <w:spacing w:before="2" w:after="2"/>
        <w:ind w:left="720"/>
      </w:pPr>
      <w:r>
        <w:rPr>
          <w:rFonts w:ascii="Garamond" w:hAnsi="Garamond"/>
          <w:sz w:val="24"/>
          <w:szCs w:val="24"/>
        </w:rPr>
        <w:t>HOUSE-1:</w:t>
      </w:r>
      <w:r w:rsidR="00052D0B">
        <w:rPr>
          <w:rFonts w:ascii="Garamond" w:hAnsi="Garamond"/>
          <w:sz w:val="24"/>
          <w:szCs w:val="24"/>
        </w:rPr>
        <w:t xml:space="preserve"> </w:t>
      </w:r>
      <w:r w:rsidR="004401A6" w:rsidRPr="004401A6">
        <w:rPr>
          <w:rFonts w:ascii="Garamond" w:hAnsi="Garamond"/>
          <w:sz w:val="24"/>
        </w:rPr>
        <w:t>The project developer must submit a General Plan amendment report with re-zoning designations or zoning amendments to the City of Sunnyvale’s Department of Development – Planning division</w:t>
      </w:r>
      <w:r w:rsidR="004401A6">
        <w:rPr>
          <w:rFonts w:ascii="Garamond" w:hAnsi="Garamond"/>
          <w:sz w:val="24"/>
        </w:rPr>
        <w:t xml:space="preserve"> in order for higher-density housing to be constructed or for entirely new housing developments to take place.  The Planning division will be responsible for monitoring the housing impacts through the amendments to the General Plan that take place.  </w:t>
      </w:r>
    </w:p>
    <w:p w:rsidR="009D6FE9" w:rsidRDefault="009D6FE9" w:rsidP="00B16B19">
      <w:pPr>
        <w:rPr>
          <w:rFonts w:ascii="Garamond" w:hAnsi="Garamond"/>
        </w:rPr>
      </w:pPr>
    </w:p>
    <w:p w:rsidR="00483F7D" w:rsidRDefault="00483F7D" w:rsidP="004C66B5">
      <w:pPr>
        <w:pStyle w:val="NormalWeb"/>
        <w:spacing w:before="2" w:after="2"/>
        <w:rPr>
          <w:rFonts w:ascii="Garamond,Bold" w:hAnsi="Garamond,Bold"/>
          <w:sz w:val="28"/>
          <w:szCs w:val="28"/>
        </w:rPr>
      </w:pPr>
    </w:p>
    <w:p w:rsidR="00483F7D" w:rsidRDefault="00483F7D" w:rsidP="004C66B5">
      <w:pPr>
        <w:pStyle w:val="NormalWeb"/>
        <w:spacing w:before="2" w:after="2"/>
        <w:rPr>
          <w:rFonts w:ascii="Garamond,Bold" w:hAnsi="Garamond,Bold"/>
          <w:sz w:val="28"/>
          <w:szCs w:val="28"/>
        </w:rPr>
      </w:pPr>
    </w:p>
    <w:p w:rsidR="00483F7D" w:rsidRDefault="00483F7D" w:rsidP="004C66B5">
      <w:pPr>
        <w:pStyle w:val="NormalWeb"/>
        <w:spacing w:before="2" w:after="2"/>
        <w:rPr>
          <w:rFonts w:ascii="Garamond,Bold" w:hAnsi="Garamond,Bold"/>
          <w:sz w:val="28"/>
          <w:szCs w:val="28"/>
        </w:rPr>
      </w:pPr>
    </w:p>
    <w:p w:rsidR="00483F7D" w:rsidRDefault="00483F7D" w:rsidP="004C66B5">
      <w:pPr>
        <w:pStyle w:val="NormalWeb"/>
        <w:spacing w:before="2" w:after="2"/>
        <w:rPr>
          <w:rFonts w:ascii="Garamond,Bold" w:hAnsi="Garamond,Bold"/>
          <w:sz w:val="28"/>
          <w:szCs w:val="28"/>
        </w:rPr>
      </w:pPr>
    </w:p>
    <w:p w:rsidR="00483F7D" w:rsidRDefault="00483F7D" w:rsidP="004C66B5">
      <w:pPr>
        <w:pStyle w:val="NormalWeb"/>
        <w:spacing w:before="2" w:after="2"/>
        <w:rPr>
          <w:rFonts w:ascii="Garamond,Bold" w:hAnsi="Garamond,Bold"/>
          <w:sz w:val="28"/>
          <w:szCs w:val="28"/>
        </w:rPr>
      </w:pPr>
    </w:p>
    <w:p w:rsidR="00483F7D" w:rsidRDefault="00483F7D" w:rsidP="004C66B5">
      <w:pPr>
        <w:pStyle w:val="NormalWeb"/>
        <w:spacing w:before="2" w:after="2"/>
        <w:rPr>
          <w:rFonts w:ascii="Garamond,Bold" w:hAnsi="Garamond,Bold"/>
          <w:sz w:val="28"/>
          <w:szCs w:val="28"/>
        </w:rPr>
      </w:pPr>
    </w:p>
    <w:p w:rsidR="00483F7D" w:rsidRDefault="00483F7D" w:rsidP="004C66B5">
      <w:pPr>
        <w:pStyle w:val="NormalWeb"/>
        <w:spacing w:before="2" w:after="2"/>
        <w:rPr>
          <w:rFonts w:ascii="Garamond,Bold" w:hAnsi="Garamond,Bold"/>
          <w:sz w:val="28"/>
          <w:szCs w:val="28"/>
        </w:rPr>
      </w:pPr>
    </w:p>
    <w:p w:rsidR="00483F7D" w:rsidRDefault="00483F7D" w:rsidP="004C66B5">
      <w:pPr>
        <w:pStyle w:val="NormalWeb"/>
        <w:spacing w:before="2" w:after="2"/>
        <w:rPr>
          <w:rFonts w:ascii="Garamond,Bold" w:hAnsi="Garamond,Bold"/>
          <w:sz w:val="28"/>
          <w:szCs w:val="28"/>
        </w:rPr>
      </w:pPr>
    </w:p>
    <w:p w:rsidR="00483F7D" w:rsidRDefault="00483F7D" w:rsidP="004C66B5">
      <w:pPr>
        <w:pStyle w:val="NormalWeb"/>
        <w:spacing w:before="2" w:after="2"/>
        <w:rPr>
          <w:rFonts w:ascii="Garamond,Bold" w:hAnsi="Garamond,Bold"/>
          <w:sz w:val="28"/>
          <w:szCs w:val="28"/>
        </w:rPr>
      </w:pPr>
    </w:p>
    <w:p w:rsidR="00483F7D" w:rsidRDefault="00483F7D" w:rsidP="004C66B5">
      <w:pPr>
        <w:pStyle w:val="NormalWeb"/>
        <w:spacing w:before="2" w:after="2"/>
        <w:rPr>
          <w:rFonts w:ascii="Garamond,Bold" w:hAnsi="Garamond,Bold"/>
          <w:sz w:val="28"/>
          <w:szCs w:val="28"/>
        </w:rPr>
      </w:pPr>
    </w:p>
    <w:p w:rsidR="00483F7D" w:rsidRDefault="00483F7D" w:rsidP="004C66B5">
      <w:pPr>
        <w:pStyle w:val="NormalWeb"/>
        <w:spacing w:before="2" w:after="2"/>
        <w:rPr>
          <w:rFonts w:ascii="Garamond,Bold" w:hAnsi="Garamond,Bold"/>
          <w:sz w:val="28"/>
          <w:szCs w:val="28"/>
        </w:rPr>
      </w:pPr>
    </w:p>
    <w:p w:rsidR="00483F7D" w:rsidRDefault="00483F7D" w:rsidP="004C66B5">
      <w:pPr>
        <w:pStyle w:val="NormalWeb"/>
        <w:spacing w:before="2" w:after="2"/>
        <w:rPr>
          <w:rFonts w:ascii="Garamond,Bold" w:hAnsi="Garamond,Bold"/>
          <w:sz w:val="28"/>
          <w:szCs w:val="28"/>
        </w:rPr>
      </w:pPr>
    </w:p>
    <w:p w:rsidR="00483F7D" w:rsidRDefault="00483F7D" w:rsidP="004C66B5">
      <w:pPr>
        <w:pStyle w:val="NormalWeb"/>
        <w:spacing w:before="2" w:after="2"/>
        <w:rPr>
          <w:rFonts w:ascii="Garamond,Bold" w:hAnsi="Garamond,Bold"/>
          <w:sz w:val="28"/>
          <w:szCs w:val="28"/>
        </w:rPr>
      </w:pPr>
    </w:p>
    <w:p w:rsidR="004C66B5" w:rsidRDefault="008F169C" w:rsidP="004C66B5">
      <w:pPr>
        <w:pStyle w:val="NormalWeb"/>
        <w:spacing w:before="2" w:after="2"/>
        <w:rPr>
          <w:rFonts w:ascii="Garamond,Bold" w:hAnsi="Garamond,Bold"/>
          <w:sz w:val="28"/>
          <w:szCs w:val="28"/>
        </w:rPr>
      </w:pPr>
      <w:r>
        <w:rPr>
          <w:rFonts w:ascii="Garamond,Bold" w:hAnsi="Garamond,Bold"/>
          <w:sz w:val="28"/>
          <w:szCs w:val="28"/>
        </w:rPr>
        <w:t>AIR QUALITY</w:t>
      </w:r>
    </w:p>
    <w:p w:rsidR="004C66B5" w:rsidRDefault="004C66B5" w:rsidP="004C66B5">
      <w:pPr>
        <w:pStyle w:val="NormalWeb"/>
        <w:spacing w:before="2" w:after="2"/>
        <w:rPr>
          <w:rFonts w:ascii="Garamond,Bold" w:hAnsi="Garamond,Bold"/>
          <w:sz w:val="24"/>
          <w:szCs w:val="24"/>
        </w:rPr>
      </w:pPr>
      <w:r>
        <w:rPr>
          <w:rFonts w:ascii="Garamond,Bold" w:hAnsi="Garamond,Bold"/>
          <w:sz w:val="24"/>
          <w:szCs w:val="24"/>
        </w:rPr>
        <w:t xml:space="preserve">PROPOSED PROJECT </w:t>
      </w:r>
    </w:p>
    <w:p w:rsidR="00B62A28" w:rsidRDefault="00B62A28" w:rsidP="004C66B5">
      <w:pPr>
        <w:pStyle w:val="NormalWeb"/>
        <w:spacing w:before="2" w:after="2"/>
        <w:rPr>
          <w:rFonts w:ascii="Garamond,Bold" w:hAnsi="Garamond,Bold"/>
          <w:sz w:val="24"/>
          <w:szCs w:val="24"/>
        </w:rPr>
      </w:pPr>
    </w:p>
    <w:tbl>
      <w:tblPr>
        <w:tblW w:w="8028" w:type="dxa"/>
        <w:tblLayout w:type="fixed"/>
        <w:tblLook w:val="0000"/>
      </w:tblPr>
      <w:tblGrid>
        <w:gridCol w:w="4068"/>
        <w:gridCol w:w="990"/>
        <w:gridCol w:w="1152"/>
        <w:gridCol w:w="1008"/>
        <w:gridCol w:w="810"/>
      </w:tblGrid>
      <w:tr w:rsidR="00B62A28">
        <w:trPr>
          <w:cantSplit/>
          <w:tblHeader/>
        </w:trPr>
        <w:tc>
          <w:tcPr>
            <w:tcW w:w="4068" w:type="dxa"/>
            <w:vAlign w:val="bottom"/>
          </w:tcPr>
          <w:p w:rsidR="00B62A28" w:rsidRDefault="00B62A28" w:rsidP="005532BC">
            <w:pPr>
              <w:keepNext/>
              <w:pBdr>
                <w:bottom w:val="single" w:sz="4" w:space="1" w:color="auto"/>
              </w:pBdr>
              <w:spacing w:before="60" w:after="60"/>
              <w:ind w:left="540" w:hanging="540"/>
              <w:rPr>
                <w:rFonts w:ascii="Arial" w:hAnsi="Arial" w:cs="Arial"/>
                <w:b/>
                <w:i/>
                <w:sz w:val="14"/>
                <w:szCs w:val="16"/>
              </w:rPr>
            </w:pPr>
            <w:r>
              <w:rPr>
                <w:rFonts w:ascii="Arial" w:hAnsi="Arial" w:cs="Arial"/>
                <w:b/>
                <w:i/>
                <w:sz w:val="14"/>
                <w:szCs w:val="16"/>
              </w:rPr>
              <w:t>Topics:</w:t>
            </w:r>
          </w:p>
        </w:tc>
        <w:tc>
          <w:tcPr>
            <w:tcW w:w="990" w:type="dxa"/>
            <w:vAlign w:val="bottom"/>
          </w:tcPr>
          <w:p w:rsidR="00B62A28" w:rsidRDefault="00B62A28" w:rsidP="005532BC">
            <w:pPr>
              <w:keepNext/>
              <w:pBdr>
                <w:bottom w:val="single" w:sz="4" w:space="1" w:color="auto"/>
              </w:pBdr>
              <w:spacing w:before="60" w:after="60"/>
              <w:jc w:val="center"/>
              <w:rPr>
                <w:rFonts w:ascii="Arial" w:hAnsi="Arial" w:cs="Arial"/>
                <w:b/>
                <w:i/>
                <w:sz w:val="14"/>
                <w:szCs w:val="16"/>
              </w:rPr>
            </w:pPr>
            <w:r>
              <w:rPr>
                <w:rFonts w:ascii="Arial" w:hAnsi="Arial" w:cs="Arial"/>
                <w:b/>
                <w:i/>
                <w:sz w:val="14"/>
                <w:szCs w:val="16"/>
              </w:rPr>
              <w:t>Potentially Significant Impact</w:t>
            </w:r>
          </w:p>
        </w:tc>
        <w:tc>
          <w:tcPr>
            <w:tcW w:w="1152" w:type="dxa"/>
            <w:vAlign w:val="bottom"/>
          </w:tcPr>
          <w:p w:rsidR="00B62A28" w:rsidRDefault="00B62A28" w:rsidP="005532BC">
            <w:pPr>
              <w:keepNext/>
              <w:pBdr>
                <w:bottom w:val="single" w:sz="4" w:space="1" w:color="auto"/>
              </w:pBdr>
              <w:spacing w:before="60" w:after="60"/>
              <w:jc w:val="center"/>
              <w:rPr>
                <w:rFonts w:ascii="Arial" w:hAnsi="Arial" w:cs="Arial"/>
                <w:b/>
                <w:i/>
                <w:sz w:val="14"/>
                <w:szCs w:val="16"/>
              </w:rPr>
            </w:pPr>
            <w:r>
              <w:rPr>
                <w:rFonts w:ascii="Arial" w:hAnsi="Arial" w:cs="Arial"/>
                <w:b/>
                <w:i/>
                <w:sz w:val="14"/>
                <w:szCs w:val="16"/>
              </w:rPr>
              <w:t>Less Than Significant with Mitigation Incorporated</w:t>
            </w:r>
          </w:p>
        </w:tc>
        <w:tc>
          <w:tcPr>
            <w:tcW w:w="1008" w:type="dxa"/>
            <w:vAlign w:val="bottom"/>
          </w:tcPr>
          <w:p w:rsidR="00B62A28" w:rsidRDefault="00B62A28" w:rsidP="005532BC">
            <w:pPr>
              <w:keepNext/>
              <w:pBdr>
                <w:bottom w:val="single" w:sz="4" w:space="1" w:color="auto"/>
              </w:pBdr>
              <w:spacing w:before="60" w:after="60"/>
              <w:jc w:val="center"/>
              <w:rPr>
                <w:rFonts w:ascii="Arial" w:hAnsi="Arial" w:cs="Arial"/>
                <w:b/>
                <w:i/>
                <w:sz w:val="14"/>
                <w:szCs w:val="16"/>
              </w:rPr>
            </w:pPr>
            <w:r>
              <w:rPr>
                <w:rFonts w:ascii="Arial" w:hAnsi="Arial" w:cs="Arial"/>
                <w:b/>
                <w:i/>
                <w:sz w:val="14"/>
                <w:szCs w:val="16"/>
              </w:rPr>
              <w:t>Less Than Significant Impact</w:t>
            </w:r>
          </w:p>
        </w:tc>
        <w:tc>
          <w:tcPr>
            <w:tcW w:w="810" w:type="dxa"/>
            <w:vAlign w:val="bottom"/>
          </w:tcPr>
          <w:p w:rsidR="00B62A28" w:rsidRDefault="00B62A28" w:rsidP="005532BC">
            <w:pPr>
              <w:keepNext/>
              <w:pBdr>
                <w:bottom w:val="single" w:sz="4" w:space="1" w:color="auto"/>
              </w:pBdr>
              <w:spacing w:before="60" w:after="60"/>
              <w:jc w:val="center"/>
              <w:rPr>
                <w:rFonts w:ascii="Arial" w:hAnsi="Arial" w:cs="Arial"/>
                <w:b/>
                <w:i/>
                <w:sz w:val="14"/>
                <w:szCs w:val="16"/>
              </w:rPr>
            </w:pPr>
            <w:r>
              <w:rPr>
                <w:rFonts w:ascii="Arial" w:hAnsi="Arial" w:cs="Arial"/>
                <w:b/>
                <w:i/>
                <w:sz w:val="14"/>
                <w:szCs w:val="16"/>
              </w:rPr>
              <w:t>No Impact</w:t>
            </w:r>
          </w:p>
        </w:tc>
      </w:tr>
      <w:tr w:rsidR="00B62A28">
        <w:trPr>
          <w:cantSplit/>
        </w:trPr>
        <w:tc>
          <w:tcPr>
            <w:tcW w:w="4068" w:type="dxa"/>
          </w:tcPr>
          <w:p w:rsidR="00B62A28" w:rsidRDefault="00B62A28" w:rsidP="005532BC">
            <w:pPr>
              <w:spacing w:before="60" w:after="60"/>
              <w:ind w:left="360" w:hanging="360"/>
              <w:rPr>
                <w:rFonts w:ascii="Arial" w:hAnsi="Arial" w:cs="Arial"/>
                <w:sz w:val="16"/>
                <w:szCs w:val="16"/>
              </w:rPr>
            </w:pPr>
            <w:r>
              <w:rPr>
                <w:rFonts w:ascii="Arial" w:hAnsi="Arial" w:cs="Arial"/>
                <w:b/>
                <w:sz w:val="16"/>
                <w:szCs w:val="16"/>
              </w:rPr>
              <w:t>7.</w:t>
            </w:r>
            <w:r>
              <w:rPr>
                <w:rFonts w:ascii="Arial" w:hAnsi="Arial" w:cs="Arial"/>
                <w:b/>
                <w:sz w:val="16"/>
                <w:szCs w:val="16"/>
              </w:rPr>
              <w:tab/>
              <w:t>AIR QUALITY—Would the project:</w:t>
            </w:r>
          </w:p>
        </w:tc>
        <w:tc>
          <w:tcPr>
            <w:tcW w:w="990" w:type="dxa"/>
          </w:tcPr>
          <w:p w:rsidR="00B62A28" w:rsidRDefault="00B62A28" w:rsidP="005532BC">
            <w:pPr>
              <w:spacing w:before="60" w:after="60"/>
              <w:jc w:val="center"/>
              <w:rPr>
                <w:rFonts w:ascii="Arial" w:hAnsi="Arial" w:cs="Arial"/>
                <w:sz w:val="16"/>
                <w:szCs w:val="16"/>
              </w:rPr>
            </w:pPr>
          </w:p>
        </w:tc>
        <w:tc>
          <w:tcPr>
            <w:tcW w:w="1152" w:type="dxa"/>
          </w:tcPr>
          <w:p w:rsidR="00B62A28" w:rsidRDefault="00B62A28" w:rsidP="005532BC">
            <w:pPr>
              <w:spacing w:before="60" w:after="60"/>
              <w:jc w:val="center"/>
              <w:rPr>
                <w:rFonts w:ascii="Arial" w:hAnsi="Arial" w:cs="Arial"/>
                <w:sz w:val="16"/>
                <w:szCs w:val="16"/>
              </w:rPr>
            </w:pPr>
          </w:p>
        </w:tc>
        <w:tc>
          <w:tcPr>
            <w:tcW w:w="1008" w:type="dxa"/>
          </w:tcPr>
          <w:p w:rsidR="00B62A28" w:rsidRDefault="00B62A28" w:rsidP="005532BC">
            <w:pPr>
              <w:spacing w:before="60" w:after="60"/>
              <w:jc w:val="center"/>
              <w:rPr>
                <w:rFonts w:ascii="Arial" w:hAnsi="Arial" w:cs="Arial"/>
                <w:sz w:val="16"/>
                <w:szCs w:val="16"/>
              </w:rPr>
            </w:pPr>
          </w:p>
        </w:tc>
        <w:tc>
          <w:tcPr>
            <w:tcW w:w="810" w:type="dxa"/>
          </w:tcPr>
          <w:p w:rsidR="00B62A28" w:rsidRDefault="00B62A28" w:rsidP="005532BC">
            <w:pPr>
              <w:spacing w:before="60" w:after="60"/>
              <w:jc w:val="center"/>
              <w:rPr>
                <w:rFonts w:ascii="Arial" w:hAnsi="Arial" w:cs="Arial"/>
                <w:sz w:val="16"/>
                <w:szCs w:val="16"/>
              </w:rPr>
            </w:pPr>
          </w:p>
        </w:tc>
      </w:tr>
      <w:tr w:rsidR="00B62A28">
        <w:trPr>
          <w:cantSplit/>
        </w:trPr>
        <w:tc>
          <w:tcPr>
            <w:tcW w:w="4068" w:type="dxa"/>
          </w:tcPr>
          <w:p w:rsidR="00B62A28" w:rsidRDefault="00B62A28" w:rsidP="005532BC">
            <w:pPr>
              <w:spacing w:before="60" w:after="60"/>
              <w:ind w:left="360" w:hanging="360"/>
              <w:rPr>
                <w:rFonts w:ascii="Arial" w:hAnsi="Arial" w:cs="Arial"/>
                <w:sz w:val="16"/>
                <w:szCs w:val="16"/>
              </w:rPr>
            </w:pPr>
            <w:r>
              <w:rPr>
                <w:rFonts w:ascii="Arial" w:hAnsi="Arial" w:cs="Arial"/>
                <w:sz w:val="16"/>
                <w:szCs w:val="16"/>
              </w:rPr>
              <w:t>a)</w:t>
            </w:r>
            <w:r>
              <w:rPr>
                <w:rFonts w:ascii="Arial" w:hAnsi="Arial" w:cs="Arial"/>
                <w:sz w:val="16"/>
                <w:szCs w:val="16"/>
              </w:rPr>
              <w:tab/>
              <w:t>Conflict with or obstruct implementation of the applicable air quality plan?</w:t>
            </w:r>
          </w:p>
        </w:tc>
        <w:tc>
          <w:tcPr>
            <w:tcW w:w="990" w:type="dxa"/>
          </w:tcPr>
          <w:p w:rsidR="00B62A28"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B62A28">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152" w:type="dxa"/>
          </w:tcPr>
          <w:p w:rsidR="00B62A28"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0F2937">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008" w:type="dxa"/>
          </w:tcPr>
          <w:p w:rsidR="00B62A28"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sidR="00B62A28">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810" w:type="dxa"/>
          </w:tcPr>
          <w:p w:rsidR="00B62A28"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0F2937">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r>
      <w:tr w:rsidR="00B62A28">
        <w:trPr>
          <w:cantSplit/>
        </w:trPr>
        <w:tc>
          <w:tcPr>
            <w:tcW w:w="4068" w:type="dxa"/>
          </w:tcPr>
          <w:p w:rsidR="00B62A28" w:rsidRDefault="00B62A28" w:rsidP="005532BC">
            <w:pPr>
              <w:spacing w:before="60" w:after="60"/>
              <w:ind w:left="360" w:hanging="360"/>
              <w:rPr>
                <w:rFonts w:ascii="Arial" w:hAnsi="Arial" w:cs="Arial"/>
                <w:sz w:val="16"/>
                <w:szCs w:val="16"/>
              </w:rPr>
            </w:pPr>
            <w:r>
              <w:rPr>
                <w:rFonts w:ascii="Arial" w:hAnsi="Arial" w:cs="Arial"/>
                <w:sz w:val="16"/>
                <w:szCs w:val="16"/>
              </w:rPr>
              <w:t>b)</w:t>
            </w:r>
            <w:r>
              <w:rPr>
                <w:rFonts w:ascii="Arial" w:hAnsi="Arial" w:cs="Arial"/>
                <w:sz w:val="16"/>
                <w:szCs w:val="16"/>
              </w:rPr>
              <w:tab/>
              <w:t>Violate any air quality standard or contribute substantially to an existing or projected air quality violation?</w:t>
            </w:r>
          </w:p>
        </w:tc>
        <w:tc>
          <w:tcPr>
            <w:tcW w:w="990" w:type="dxa"/>
          </w:tcPr>
          <w:p w:rsidR="00B62A28"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B62A28">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152" w:type="dxa"/>
          </w:tcPr>
          <w:p w:rsidR="00B62A28"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Check2"/>
                  <w:enabled/>
                  <w:calcOnExit w:val="0"/>
                  <w:checkBox>
                    <w:sizeAuto/>
                    <w:default w:val="0"/>
                  </w:checkBox>
                </w:ffData>
              </w:fldChar>
            </w:r>
            <w:r w:rsidR="00B62A28">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008" w:type="dxa"/>
          </w:tcPr>
          <w:p w:rsidR="00B62A28"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r w:rsidR="00B62A28">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810" w:type="dxa"/>
          </w:tcPr>
          <w:p w:rsidR="00B62A28"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0F2937">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r>
      <w:tr w:rsidR="00B62A28">
        <w:trPr>
          <w:cantSplit/>
        </w:trPr>
        <w:tc>
          <w:tcPr>
            <w:tcW w:w="4068" w:type="dxa"/>
          </w:tcPr>
          <w:p w:rsidR="00B62A28" w:rsidRDefault="00B62A28" w:rsidP="005532BC">
            <w:pPr>
              <w:spacing w:before="60" w:after="60"/>
              <w:ind w:left="360" w:hanging="360"/>
              <w:rPr>
                <w:rFonts w:ascii="Arial" w:hAnsi="Arial" w:cs="Arial"/>
                <w:i/>
                <w:iCs/>
                <w:sz w:val="16"/>
                <w:szCs w:val="16"/>
              </w:rPr>
            </w:pPr>
            <w:r>
              <w:rPr>
                <w:rFonts w:ascii="Arial" w:hAnsi="Arial" w:cs="Arial"/>
                <w:sz w:val="16"/>
                <w:szCs w:val="16"/>
              </w:rPr>
              <w:t>c)</w:t>
            </w:r>
            <w:r>
              <w:rPr>
                <w:rFonts w:ascii="Arial" w:hAnsi="Arial" w:cs="Arial"/>
                <w:sz w:val="16"/>
                <w:szCs w:val="16"/>
              </w:rPr>
              <w:tab/>
              <w:t>Result in a cumulatively considerable net increase of any criteria pollutant for which the project region is non-attainment under an applicable federal, state, or regional ambient air quality standard (including releasing emissions which exceed quantitative thresholds for ozone precursors)?</w:t>
            </w:r>
          </w:p>
        </w:tc>
        <w:tc>
          <w:tcPr>
            <w:tcW w:w="990" w:type="dxa"/>
          </w:tcPr>
          <w:p w:rsidR="00B62A28"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B62A28">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152" w:type="dxa"/>
          </w:tcPr>
          <w:p w:rsidR="00B62A28"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Check2"/>
                  <w:enabled/>
                  <w:calcOnExit w:val="0"/>
                  <w:checkBox>
                    <w:sizeAuto/>
                    <w:default w:val="0"/>
                  </w:checkBox>
                </w:ffData>
              </w:fldChar>
            </w:r>
            <w:r w:rsidR="00B62A28">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008" w:type="dxa"/>
          </w:tcPr>
          <w:p w:rsidR="00B62A28"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Check4"/>
                  <w:enabled/>
                  <w:calcOnExit w:val="0"/>
                  <w:checkBox>
                    <w:sizeAuto/>
                    <w:default w:val="0"/>
                  </w:checkBox>
                </w:ffData>
              </w:fldChar>
            </w:r>
            <w:r w:rsidR="00B62A28">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810" w:type="dxa"/>
          </w:tcPr>
          <w:p w:rsidR="00B62A28"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0F2937">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r>
      <w:tr w:rsidR="00B62A28">
        <w:trPr>
          <w:cantSplit/>
        </w:trPr>
        <w:tc>
          <w:tcPr>
            <w:tcW w:w="4068" w:type="dxa"/>
          </w:tcPr>
          <w:p w:rsidR="00B62A28" w:rsidRDefault="00B62A28" w:rsidP="005532BC">
            <w:pPr>
              <w:spacing w:before="60" w:after="60"/>
              <w:ind w:left="360" w:hanging="360"/>
              <w:rPr>
                <w:rFonts w:ascii="Arial" w:hAnsi="Arial" w:cs="Arial"/>
                <w:sz w:val="16"/>
                <w:szCs w:val="16"/>
              </w:rPr>
            </w:pPr>
            <w:r>
              <w:rPr>
                <w:rFonts w:ascii="Arial" w:hAnsi="Arial" w:cs="Arial"/>
                <w:sz w:val="16"/>
                <w:szCs w:val="16"/>
              </w:rPr>
              <w:t>d)</w:t>
            </w:r>
            <w:r>
              <w:rPr>
                <w:rFonts w:ascii="Arial" w:hAnsi="Arial" w:cs="Arial"/>
                <w:sz w:val="16"/>
                <w:szCs w:val="16"/>
              </w:rPr>
              <w:tab/>
              <w:t>Expose sensitive receptors to substantial pollutant concentrations?</w:t>
            </w:r>
          </w:p>
        </w:tc>
        <w:tc>
          <w:tcPr>
            <w:tcW w:w="990" w:type="dxa"/>
          </w:tcPr>
          <w:p w:rsidR="00B62A28"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B62A28">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152" w:type="dxa"/>
          </w:tcPr>
          <w:p w:rsidR="00B62A28"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Check2"/>
                  <w:enabled/>
                  <w:calcOnExit w:val="0"/>
                  <w:checkBox>
                    <w:sizeAuto/>
                    <w:default w:val="0"/>
                  </w:checkBox>
                </w:ffData>
              </w:fldChar>
            </w:r>
            <w:r w:rsidR="00B62A28">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008" w:type="dxa"/>
          </w:tcPr>
          <w:p w:rsidR="00B62A28"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8D113E">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810" w:type="dxa"/>
          </w:tcPr>
          <w:p w:rsidR="00B62A28"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8D113E">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r>
      <w:tr w:rsidR="00B62A28">
        <w:trPr>
          <w:cantSplit/>
        </w:trPr>
        <w:tc>
          <w:tcPr>
            <w:tcW w:w="4068" w:type="dxa"/>
          </w:tcPr>
          <w:p w:rsidR="00B62A28" w:rsidRDefault="00B62A28" w:rsidP="005532BC">
            <w:pPr>
              <w:spacing w:before="60" w:after="60"/>
              <w:ind w:left="360" w:hanging="360"/>
              <w:rPr>
                <w:rFonts w:ascii="Arial" w:hAnsi="Arial" w:cs="Arial"/>
                <w:sz w:val="16"/>
                <w:szCs w:val="16"/>
              </w:rPr>
            </w:pPr>
            <w:r>
              <w:rPr>
                <w:rFonts w:ascii="Arial" w:hAnsi="Arial" w:cs="Arial"/>
                <w:sz w:val="16"/>
                <w:szCs w:val="16"/>
              </w:rPr>
              <w:t>e)</w:t>
            </w:r>
            <w:r>
              <w:rPr>
                <w:rFonts w:ascii="Arial" w:hAnsi="Arial" w:cs="Arial"/>
                <w:sz w:val="16"/>
                <w:szCs w:val="16"/>
              </w:rPr>
              <w:tab/>
              <w:t>Create objectionable odors affecting a substantial number of people?</w:t>
            </w:r>
          </w:p>
        </w:tc>
        <w:tc>
          <w:tcPr>
            <w:tcW w:w="990" w:type="dxa"/>
          </w:tcPr>
          <w:p w:rsidR="00B62A28"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r w:rsidR="00B62A28">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152" w:type="dxa"/>
          </w:tcPr>
          <w:p w:rsidR="00B62A28"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Check2"/>
                  <w:enabled/>
                  <w:calcOnExit w:val="0"/>
                  <w:checkBox>
                    <w:sizeAuto/>
                    <w:default w:val="0"/>
                  </w:checkBox>
                </w:ffData>
              </w:fldChar>
            </w:r>
            <w:r w:rsidR="00B62A28">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1008" w:type="dxa"/>
          </w:tcPr>
          <w:p w:rsidR="00B62A28"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sidR="000F2937">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c>
          <w:tcPr>
            <w:tcW w:w="810" w:type="dxa"/>
          </w:tcPr>
          <w:p w:rsidR="00B62A28" w:rsidRDefault="00B2336C" w:rsidP="005532BC">
            <w:pPr>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sidR="00B62A28">
              <w:rPr>
                <w:rFonts w:ascii="Arial" w:hAnsi="Arial" w:cs="Arial"/>
                <w:sz w:val="16"/>
                <w:szCs w:val="16"/>
              </w:rPr>
              <w:instrText xml:space="preserve"> FORMCHECKBOX </w:instrText>
            </w:r>
            <w:r w:rsidR="00DC2881" w:rsidRPr="00B2336C">
              <w:rPr>
                <w:rFonts w:ascii="Arial" w:hAnsi="Arial" w:cs="Arial"/>
                <w:sz w:val="16"/>
                <w:szCs w:val="16"/>
              </w:rPr>
            </w:r>
            <w:r>
              <w:rPr>
                <w:rFonts w:ascii="Arial" w:hAnsi="Arial" w:cs="Arial"/>
                <w:sz w:val="16"/>
                <w:szCs w:val="16"/>
              </w:rPr>
              <w:fldChar w:fldCharType="end"/>
            </w:r>
          </w:p>
        </w:tc>
      </w:tr>
    </w:tbl>
    <w:p w:rsidR="00E83FFA" w:rsidRDefault="004C66B5" w:rsidP="004C66B5">
      <w:pPr>
        <w:pStyle w:val="NormalWeb"/>
        <w:spacing w:before="2" w:after="2"/>
        <w:rPr>
          <w:rFonts w:ascii="Garamond,Bold" w:hAnsi="Garamond,Bold"/>
          <w:sz w:val="24"/>
          <w:szCs w:val="24"/>
        </w:rPr>
      </w:pPr>
      <w:r w:rsidRPr="00EB3373">
        <w:rPr>
          <w:rFonts w:ascii="Garamond,Bold" w:hAnsi="Garamond,Bold"/>
          <w:sz w:val="24"/>
          <w:szCs w:val="24"/>
          <w:u w:val="single"/>
        </w:rPr>
        <w:t>Environmental Setting</w:t>
      </w:r>
      <w:r>
        <w:rPr>
          <w:rFonts w:ascii="Garamond,Bold" w:hAnsi="Garamond,Bold"/>
          <w:sz w:val="24"/>
          <w:szCs w:val="24"/>
        </w:rPr>
        <w:t xml:space="preserve">: </w:t>
      </w:r>
    </w:p>
    <w:p w:rsidR="008F169C" w:rsidRDefault="00B62A28" w:rsidP="00B62A28">
      <w:pPr>
        <w:pStyle w:val="NormalWeb"/>
        <w:spacing w:before="2" w:after="2"/>
        <w:ind w:left="720"/>
        <w:rPr>
          <w:rFonts w:ascii="Garamond" w:hAnsi="Garamond"/>
          <w:sz w:val="24"/>
        </w:rPr>
      </w:pPr>
      <w:r w:rsidRPr="00D10EEA">
        <w:rPr>
          <w:rFonts w:ascii="Garamond" w:hAnsi="Garamond"/>
          <w:sz w:val="24"/>
          <w:szCs w:val="24"/>
        </w:rPr>
        <w:t>Sunnyvale</w:t>
      </w:r>
      <w:r>
        <w:rPr>
          <w:rFonts w:ascii="Garamond" w:hAnsi="Garamond"/>
          <w:sz w:val="24"/>
          <w:szCs w:val="24"/>
        </w:rPr>
        <w:t xml:space="preserve"> is a relatively young city, incorporated in 1912.  Its mild climate and fertile soil, nonetheless, have provided a comfortable and productive location for human settlement for thousands of years.  Early settlers actually were drawn to the region by the mild climate, plentiful sunshine, and the rich soil.  Sunnyvale development began in earnest in 1864, at the same time the Central Railroad built a line connecting San Francisco to San Jose.  After the 1906 earthquake, industry arrived in Sunnyvale – the first of which included the Hendy Ironworks and the Libby Cannery, which were placed in the center of town near the railroad.  The city’s downtown continued to grow as a mix of uses in close proximity and walking distance of one another.  Additionally, transportation routes played an important role in Sunnyvale’s development.  The first transportation facilities included the railroad and El Camino Real.  By the 1940s, Sunnyvale had shifted from an agricultural community to an industrial center, with an economy emphasizing the exploding defense and aerospace industries.  Approximately 65 percent of the city’s current housing and 50 percent of its non-residential developments were constructed between 1950 and 1969.  These new buildings covered large portions of the region and led to significant alterations to the character and form of the city.  Unlike the mix of uses within the city center, new districts were built in large tracts of land designed exclusively for residential, commercial, or industrial uses.  Over the last three decades, Sunnyvale’s economy has undergone yet another shift, as high technology companies have launched the Silicon Valley era (Sunnyvale General Plan, 2011, pp. 2-3 – 2-4).</w:t>
      </w:r>
    </w:p>
    <w:p w:rsidR="00E83FFA" w:rsidRDefault="004C66B5" w:rsidP="004C66B5">
      <w:pPr>
        <w:pStyle w:val="NormalWeb"/>
        <w:spacing w:before="2" w:after="2"/>
        <w:rPr>
          <w:rFonts w:ascii="Garamond,Bold" w:hAnsi="Garamond,Bold"/>
          <w:sz w:val="24"/>
          <w:szCs w:val="24"/>
        </w:rPr>
      </w:pPr>
      <w:r w:rsidRPr="00EB3373">
        <w:rPr>
          <w:rFonts w:ascii="Garamond,Bold" w:hAnsi="Garamond,Bold"/>
          <w:sz w:val="24"/>
          <w:szCs w:val="24"/>
          <w:u w:val="single"/>
        </w:rPr>
        <w:t>Thresholds of Significance</w:t>
      </w:r>
      <w:r>
        <w:rPr>
          <w:rFonts w:ascii="Garamond,Bold" w:hAnsi="Garamond,Bold"/>
          <w:sz w:val="24"/>
          <w:szCs w:val="24"/>
        </w:rPr>
        <w:t xml:space="preserve">: </w:t>
      </w:r>
    </w:p>
    <w:p w:rsidR="001F5425" w:rsidRPr="00554858" w:rsidRDefault="001F5425" w:rsidP="00554858">
      <w:pPr>
        <w:pStyle w:val="NormalWeb"/>
        <w:spacing w:before="2" w:after="2"/>
        <w:ind w:left="720"/>
        <w:rPr>
          <w:rFonts w:ascii="Garamond" w:hAnsi="Garamond"/>
          <w:sz w:val="24"/>
          <w:szCs w:val="24"/>
        </w:rPr>
      </w:pPr>
      <w:r>
        <w:rPr>
          <w:rFonts w:ascii="Garamond" w:hAnsi="Garamond"/>
          <w:sz w:val="24"/>
          <w:szCs w:val="24"/>
        </w:rPr>
        <w:t xml:space="preserve">AIR-1: </w:t>
      </w:r>
      <w:r w:rsidR="00554858">
        <w:rPr>
          <w:rFonts w:ascii="Garamond" w:hAnsi="Garamond"/>
          <w:sz w:val="24"/>
          <w:szCs w:val="24"/>
        </w:rPr>
        <w:t xml:space="preserve">If the project would conflict with </w:t>
      </w:r>
      <w:r w:rsidR="00554858" w:rsidRPr="00554858">
        <w:rPr>
          <w:rFonts w:ascii="Garamond" w:hAnsi="Garamond" w:cs="Arial"/>
          <w:sz w:val="24"/>
          <w:szCs w:val="16"/>
        </w:rPr>
        <w:t xml:space="preserve">or obstruct implementation of the applicable air quality plan, then its impact is considered potentially significant.  </w:t>
      </w:r>
    </w:p>
    <w:p w:rsidR="001F5425" w:rsidRDefault="001F5425" w:rsidP="00554858">
      <w:pPr>
        <w:pStyle w:val="NormalWeb"/>
        <w:spacing w:before="2" w:after="2"/>
        <w:ind w:left="720"/>
        <w:rPr>
          <w:rFonts w:ascii="Garamond" w:hAnsi="Garamond"/>
          <w:sz w:val="24"/>
          <w:szCs w:val="24"/>
        </w:rPr>
      </w:pPr>
      <w:r>
        <w:rPr>
          <w:rFonts w:ascii="Garamond" w:hAnsi="Garamond"/>
          <w:sz w:val="24"/>
          <w:szCs w:val="24"/>
        </w:rPr>
        <w:t xml:space="preserve">AIR-2: </w:t>
      </w:r>
      <w:r w:rsidR="00554858">
        <w:rPr>
          <w:rFonts w:ascii="Garamond" w:hAnsi="Garamond"/>
          <w:sz w:val="24"/>
          <w:szCs w:val="24"/>
        </w:rPr>
        <w:t xml:space="preserve">If the project would violate </w:t>
      </w:r>
      <w:r w:rsidR="00554858" w:rsidRPr="00554858">
        <w:rPr>
          <w:rFonts w:ascii="Garamond" w:hAnsi="Garamond" w:cs="Arial"/>
          <w:sz w:val="24"/>
          <w:szCs w:val="16"/>
        </w:rPr>
        <w:t>any air quality standard or contribute substantially to an existing or projected air quality violation, then its impact is considered potentially significant.</w:t>
      </w:r>
      <w:r w:rsidR="00554858">
        <w:rPr>
          <w:rFonts w:ascii="Arial" w:hAnsi="Arial" w:cs="Arial"/>
          <w:sz w:val="16"/>
          <w:szCs w:val="16"/>
        </w:rPr>
        <w:t xml:space="preserve">  </w:t>
      </w:r>
    </w:p>
    <w:p w:rsidR="001F5425" w:rsidRPr="00554858" w:rsidRDefault="001F5425" w:rsidP="00554858">
      <w:pPr>
        <w:pStyle w:val="NormalWeb"/>
        <w:spacing w:before="2" w:after="2"/>
        <w:ind w:left="720"/>
        <w:rPr>
          <w:rFonts w:ascii="Times New Roman" w:hAnsi="Times New Roman"/>
          <w:sz w:val="24"/>
          <w:szCs w:val="24"/>
        </w:rPr>
      </w:pPr>
      <w:r>
        <w:rPr>
          <w:rFonts w:ascii="Garamond" w:hAnsi="Garamond"/>
          <w:sz w:val="24"/>
          <w:szCs w:val="24"/>
        </w:rPr>
        <w:t xml:space="preserve">AIR-3: </w:t>
      </w:r>
      <w:r w:rsidR="00554858">
        <w:rPr>
          <w:rFonts w:ascii="Garamond" w:hAnsi="Garamond"/>
          <w:sz w:val="24"/>
          <w:szCs w:val="24"/>
        </w:rPr>
        <w:t xml:space="preserve">If the project would result </w:t>
      </w:r>
      <w:r w:rsidR="00554858" w:rsidRPr="00554858">
        <w:rPr>
          <w:rFonts w:ascii="Garamond" w:hAnsi="Garamond" w:cs="Arial"/>
          <w:sz w:val="24"/>
          <w:szCs w:val="16"/>
        </w:rPr>
        <w:t>in a cumulatively considerable net increase of any criteria pollutant for which the project region is non-attainment under an applicable federal, state, or regional ambient air quality standard (including releasing emissions which exceed quantitative thresholds for ozone precursors), then its impact is considered potentially significant.</w:t>
      </w:r>
      <w:r w:rsidR="00554858" w:rsidRPr="00554858">
        <w:rPr>
          <w:rFonts w:ascii="Times New Roman" w:hAnsi="Times New Roman" w:cs="Arial"/>
          <w:sz w:val="24"/>
          <w:szCs w:val="16"/>
        </w:rPr>
        <w:t xml:space="preserve">  </w:t>
      </w:r>
    </w:p>
    <w:p w:rsidR="001F5425" w:rsidRDefault="001F5425" w:rsidP="00554858">
      <w:pPr>
        <w:pStyle w:val="NormalWeb"/>
        <w:spacing w:before="2" w:after="2"/>
        <w:ind w:left="720"/>
        <w:rPr>
          <w:rFonts w:ascii="Garamond" w:hAnsi="Garamond"/>
          <w:sz w:val="24"/>
          <w:szCs w:val="24"/>
        </w:rPr>
      </w:pPr>
      <w:r>
        <w:rPr>
          <w:rFonts w:ascii="Garamond" w:hAnsi="Garamond"/>
          <w:sz w:val="24"/>
          <w:szCs w:val="24"/>
        </w:rPr>
        <w:t xml:space="preserve">AIR-4: </w:t>
      </w:r>
      <w:r w:rsidR="00554858">
        <w:rPr>
          <w:rFonts w:ascii="Garamond" w:hAnsi="Garamond"/>
          <w:sz w:val="24"/>
          <w:szCs w:val="24"/>
        </w:rPr>
        <w:t xml:space="preserve">If the project would expose sensitive receptors to substantial pollutant concentrations, then its impact is considered potentially significant.  </w:t>
      </w:r>
    </w:p>
    <w:p w:rsidR="008F169C" w:rsidRDefault="001F5425" w:rsidP="00554858">
      <w:pPr>
        <w:pStyle w:val="NormalWeb"/>
        <w:spacing w:before="2" w:after="2"/>
        <w:ind w:left="720"/>
        <w:rPr>
          <w:rFonts w:ascii="Garamond" w:hAnsi="Garamond"/>
          <w:sz w:val="24"/>
          <w:szCs w:val="24"/>
        </w:rPr>
      </w:pPr>
      <w:r>
        <w:rPr>
          <w:rFonts w:ascii="Garamond" w:hAnsi="Garamond"/>
          <w:sz w:val="24"/>
          <w:szCs w:val="24"/>
        </w:rPr>
        <w:t xml:space="preserve">AIR-5: </w:t>
      </w:r>
      <w:r w:rsidR="00554858">
        <w:rPr>
          <w:rFonts w:ascii="Garamond" w:hAnsi="Garamond"/>
          <w:sz w:val="24"/>
          <w:szCs w:val="24"/>
        </w:rPr>
        <w:t xml:space="preserve">If the project would create objectionable odors affecting a substantial number of people, then its impact is considered potentially significant.  </w:t>
      </w:r>
    </w:p>
    <w:p w:rsidR="001F5425" w:rsidRDefault="004C66B5" w:rsidP="00F20D3D">
      <w:pPr>
        <w:pStyle w:val="NormalWeb"/>
        <w:spacing w:before="2" w:after="2"/>
        <w:rPr>
          <w:rFonts w:ascii="Garamond,Bold" w:hAnsi="Garamond,Bold"/>
          <w:sz w:val="24"/>
          <w:szCs w:val="24"/>
        </w:rPr>
      </w:pPr>
      <w:r w:rsidRPr="00EB3373">
        <w:rPr>
          <w:rFonts w:ascii="Garamond,Bold" w:hAnsi="Garamond,Bold"/>
          <w:sz w:val="24"/>
          <w:szCs w:val="24"/>
          <w:u w:val="single"/>
        </w:rPr>
        <w:t>Significance Level</w:t>
      </w:r>
      <w:r>
        <w:rPr>
          <w:rFonts w:ascii="Garamond,Bold" w:hAnsi="Garamond,Bold"/>
          <w:sz w:val="24"/>
          <w:szCs w:val="24"/>
        </w:rPr>
        <w:t xml:space="preserve">: </w:t>
      </w:r>
    </w:p>
    <w:p w:rsidR="001F5425" w:rsidRDefault="001F5425" w:rsidP="001F5425">
      <w:pPr>
        <w:pStyle w:val="NormalWeb"/>
        <w:spacing w:before="2" w:after="2"/>
        <w:ind w:firstLine="720"/>
        <w:rPr>
          <w:rFonts w:ascii="Garamond" w:hAnsi="Garamond"/>
          <w:sz w:val="24"/>
          <w:szCs w:val="24"/>
        </w:rPr>
      </w:pPr>
      <w:r>
        <w:rPr>
          <w:rFonts w:ascii="Garamond" w:hAnsi="Garamond"/>
          <w:sz w:val="24"/>
          <w:szCs w:val="24"/>
        </w:rPr>
        <w:t xml:space="preserve">AIR-1: </w:t>
      </w:r>
      <w:r w:rsidR="000F2937">
        <w:rPr>
          <w:rFonts w:ascii="Garamond" w:hAnsi="Garamond"/>
          <w:sz w:val="24"/>
          <w:szCs w:val="24"/>
        </w:rPr>
        <w:t>Less than significant with mitigation incorporated.</w:t>
      </w:r>
    </w:p>
    <w:p w:rsidR="001F5425" w:rsidRDefault="001F5425" w:rsidP="001F5425">
      <w:pPr>
        <w:pStyle w:val="NormalWeb"/>
        <w:spacing w:before="2" w:after="2"/>
        <w:rPr>
          <w:rFonts w:ascii="Garamond" w:hAnsi="Garamond"/>
          <w:sz w:val="24"/>
          <w:szCs w:val="24"/>
        </w:rPr>
      </w:pPr>
      <w:r>
        <w:rPr>
          <w:rFonts w:ascii="Garamond" w:hAnsi="Garamond"/>
          <w:sz w:val="24"/>
          <w:szCs w:val="24"/>
        </w:rPr>
        <w:tab/>
        <w:t xml:space="preserve">AIR-2: </w:t>
      </w:r>
      <w:r w:rsidR="000F2937">
        <w:rPr>
          <w:rFonts w:ascii="Garamond" w:hAnsi="Garamond"/>
          <w:sz w:val="24"/>
          <w:szCs w:val="24"/>
        </w:rPr>
        <w:t>No impact.</w:t>
      </w:r>
    </w:p>
    <w:p w:rsidR="001F5425" w:rsidRDefault="001F5425" w:rsidP="001F5425">
      <w:pPr>
        <w:pStyle w:val="NormalWeb"/>
        <w:spacing w:before="2" w:after="2"/>
        <w:rPr>
          <w:rFonts w:ascii="Garamond" w:hAnsi="Garamond"/>
          <w:sz w:val="24"/>
          <w:szCs w:val="24"/>
        </w:rPr>
      </w:pPr>
      <w:r>
        <w:rPr>
          <w:rFonts w:ascii="Garamond" w:hAnsi="Garamond"/>
          <w:sz w:val="24"/>
          <w:szCs w:val="24"/>
        </w:rPr>
        <w:tab/>
        <w:t xml:space="preserve">AIR-3: </w:t>
      </w:r>
      <w:r w:rsidR="000F2937">
        <w:rPr>
          <w:rFonts w:ascii="Garamond" w:hAnsi="Garamond"/>
          <w:sz w:val="24"/>
          <w:szCs w:val="24"/>
        </w:rPr>
        <w:t>No impact.</w:t>
      </w:r>
    </w:p>
    <w:p w:rsidR="001F5425" w:rsidRDefault="001F5425" w:rsidP="001F5425">
      <w:pPr>
        <w:pStyle w:val="NormalWeb"/>
        <w:spacing w:before="2" w:after="2"/>
        <w:rPr>
          <w:rFonts w:ascii="Garamond" w:hAnsi="Garamond"/>
          <w:sz w:val="24"/>
          <w:szCs w:val="24"/>
        </w:rPr>
      </w:pPr>
      <w:r>
        <w:rPr>
          <w:rFonts w:ascii="Garamond" w:hAnsi="Garamond"/>
          <w:sz w:val="24"/>
          <w:szCs w:val="24"/>
        </w:rPr>
        <w:tab/>
        <w:t xml:space="preserve">AIR-4: </w:t>
      </w:r>
      <w:r w:rsidR="008D113E">
        <w:rPr>
          <w:rFonts w:ascii="Garamond" w:hAnsi="Garamond"/>
          <w:sz w:val="24"/>
          <w:szCs w:val="24"/>
        </w:rPr>
        <w:t>No impact</w:t>
      </w:r>
      <w:r w:rsidR="000F2937">
        <w:rPr>
          <w:rFonts w:ascii="Garamond" w:hAnsi="Garamond"/>
          <w:sz w:val="24"/>
          <w:szCs w:val="24"/>
        </w:rPr>
        <w:t>.</w:t>
      </w:r>
    </w:p>
    <w:p w:rsidR="00670A3F" w:rsidRPr="001F5425" w:rsidRDefault="001F5425" w:rsidP="00F20D3D">
      <w:pPr>
        <w:pStyle w:val="NormalWeb"/>
        <w:spacing w:before="2" w:after="2"/>
        <w:rPr>
          <w:rFonts w:ascii="Garamond" w:hAnsi="Garamond"/>
          <w:sz w:val="24"/>
          <w:szCs w:val="24"/>
        </w:rPr>
      </w:pPr>
      <w:r>
        <w:rPr>
          <w:rFonts w:ascii="Garamond" w:hAnsi="Garamond"/>
          <w:sz w:val="24"/>
          <w:szCs w:val="24"/>
        </w:rPr>
        <w:tab/>
        <w:t xml:space="preserve">AIR-5: </w:t>
      </w:r>
      <w:r w:rsidR="000F2937">
        <w:rPr>
          <w:rFonts w:ascii="Garamond" w:hAnsi="Garamond"/>
          <w:sz w:val="24"/>
          <w:szCs w:val="24"/>
        </w:rPr>
        <w:t>Less than significant impact.</w:t>
      </w:r>
    </w:p>
    <w:p w:rsidR="008F169C" w:rsidRDefault="004C66B5" w:rsidP="008F169C">
      <w:pPr>
        <w:pStyle w:val="NormalWeb"/>
        <w:spacing w:before="2" w:after="2"/>
        <w:rPr>
          <w:rFonts w:ascii="Calibri" w:hAnsi="Calibri"/>
          <w:sz w:val="22"/>
          <w:szCs w:val="22"/>
        </w:rPr>
      </w:pPr>
      <w:r w:rsidRPr="00EB3373">
        <w:rPr>
          <w:rFonts w:ascii="Garamond,Bold" w:hAnsi="Garamond,Bold"/>
          <w:sz w:val="24"/>
          <w:szCs w:val="24"/>
          <w:u w:val="single"/>
        </w:rPr>
        <w:t>Impact Explanation</w:t>
      </w:r>
      <w:r>
        <w:rPr>
          <w:rFonts w:ascii="Garamond,Bold" w:hAnsi="Garamond,Bold"/>
          <w:sz w:val="24"/>
          <w:szCs w:val="24"/>
        </w:rPr>
        <w:t xml:space="preserve">: </w:t>
      </w:r>
      <w:r>
        <w:rPr>
          <w:rFonts w:ascii="Calibri" w:hAnsi="Calibri"/>
          <w:sz w:val="22"/>
          <w:szCs w:val="22"/>
        </w:rPr>
        <w:t xml:space="preserve"> </w:t>
      </w:r>
    </w:p>
    <w:p w:rsidR="001F5425" w:rsidRDefault="001F5425" w:rsidP="00A96C72">
      <w:pPr>
        <w:pStyle w:val="NormalWeb"/>
        <w:spacing w:before="2" w:after="2"/>
        <w:ind w:left="720"/>
        <w:rPr>
          <w:rFonts w:ascii="Garamond" w:hAnsi="Garamond"/>
          <w:sz w:val="24"/>
          <w:szCs w:val="24"/>
        </w:rPr>
      </w:pPr>
      <w:r>
        <w:rPr>
          <w:rFonts w:ascii="Garamond" w:hAnsi="Garamond"/>
          <w:sz w:val="24"/>
          <w:szCs w:val="24"/>
        </w:rPr>
        <w:t xml:space="preserve">AIR-1: </w:t>
      </w:r>
      <w:r w:rsidR="00A96C72">
        <w:rPr>
          <w:rFonts w:ascii="Garamond" w:hAnsi="Garamond"/>
          <w:sz w:val="24"/>
          <w:szCs w:val="24"/>
        </w:rPr>
        <w:t xml:space="preserve">It is possible that this project could result in temporarily decreased air quality levels due to dust and other side effects during the construction phase.  Once the ATN is completed, however, it will be powered by solar energy and will result in decreased air pollution levels in the area.  </w:t>
      </w:r>
    </w:p>
    <w:p w:rsidR="001F5425" w:rsidRDefault="001F5425" w:rsidP="00D23B65">
      <w:pPr>
        <w:pStyle w:val="NormalWeb"/>
        <w:spacing w:before="2" w:after="2"/>
        <w:ind w:left="720"/>
        <w:rPr>
          <w:rFonts w:ascii="Garamond" w:hAnsi="Garamond"/>
          <w:sz w:val="24"/>
          <w:szCs w:val="24"/>
        </w:rPr>
      </w:pPr>
      <w:r>
        <w:rPr>
          <w:rFonts w:ascii="Garamond" w:hAnsi="Garamond"/>
          <w:sz w:val="24"/>
          <w:szCs w:val="24"/>
        </w:rPr>
        <w:t xml:space="preserve">AIR-2: </w:t>
      </w:r>
      <w:r w:rsidR="00D23B65">
        <w:rPr>
          <w:rFonts w:ascii="Garamond" w:hAnsi="Garamond"/>
          <w:sz w:val="24"/>
          <w:szCs w:val="24"/>
        </w:rPr>
        <w:t xml:space="preserve">The project will not violate any air quality standard nor will it contribute significantly to an existing or projected air quality violation.  In fact, the project is completely in line with Goal EM-11 set out in the City of Sunnyvale General Plan, which states that a major aim is to “improve Sunnyvale’s air quality and reduce the exposure of its citizens to air pollutants” (Sunnyvale General Plan, 2011, pp. 7-28 – 7-29).  </w:t>
      </w:r>
    </w:p>
    <w:p w:rsidR="001F5425" w:rsidRDefault="001F5425" w:rsidP="008D113E">
      <w:pPr>
        <w:pStyle w:val="NormalWeb"/>
        <w:spacing w:before="2" w:after="2"/>
        <w:ind w:left="720"/>
        <w:rPr>
          <w:rFonts w:ascii="Garamond" w:hAnsi="Garamond"/>
          <w:sz w:val="24"/>
          <w:szCs w:val="24"/>
        </w:rPr>
      </w:pPr>
      <w:r>
        <w:rPr>
          <w:rFonts w:ascii="Garamond" w:hAnsi="Garamond"/>
          <w:sz w:val="24"/>
          <w:szCs w:val="24"/>
        </w:rPr>
        <w:t xml:space="preserve">AIR-3: </w:t>
      </w:r>
      <w:r w:rsidR="008D113E">
        <w:rPr>
          <w:rFonts w:ascii="Garamond" w:hAnsi="Garamond"/>
          <w:sz w:val="24"/>
          <w:szCs w:val="24"/>
        </w:rPr>
        <w:t xml:space="preserve">The project will not result in a cumulatively considerable net increase of any criteria pollutant. </w:t>
      </w:r>
    </w:p>
    <w:p w:rsidR="001F5425" w:rsidRDefault="001F5425" w:rsidP="008D113E">
      <w:pPr>
        <w:pStyle w:val="NormalWeb"/>
        <w:spacing w:before="2" w:after="2"/>
        <w:ind w:left="720"/>
        <w:rPr>
          <w:rFonts w:ascii="Garamond" w:hAnsi="Garamond"/>
          <w:sz w:val="24"/>
          <w:szCs w:val="24"/>
        </w:rPr>
      </w:pPr>
      <w:r>
        <w:rPr>
          <w:rFonts w:ascii="Garamond" w:hAnsi="Garamond"/>
          <w:sz w:val="24"/>
          <w:szCs w:val="24"/>
        </w:rPr>
        <w:t xml:space="preserve">AIR-4: </w:t>
      </w:r>
      <w:r w:rsidR="008D113E">
        <w:rPr>
          <w:rFonts w:ascii="Garamond" w:hAnsi="Garamond"/>
          <w:sz w:val="24"/>
          <w:szCs w:val="24"/>
        </w:rPr>
        <w:t xml:space="preserve">The project will not expose sensitive receptors to substantial pollutant concentrations. </w:t>
      </w:r>
    </w:p>
    <w:p w:rsidR="007B0CD9" w:rsidRPr="008F169C" w:rsidRDefault="001F5425" w:rsidP="008D113E">
      <w:pPr>
        <w:pStyle w:val="NormalWeb"/>
        <w:spacing w:before="2" w:after="2"/>
        <w:ind w:left="720"/>
        <w:rPr>
          <w:rFonts w:ascii="Garamond" w:hAnsi="Garamond"/>
          <w:sz w:val="24"/>
          <w:szCs w:val="24"/>
        </w:rPr>
      </w:pPr>
      <w:r>
        <w:rPr>
          <w:rFonts w:ascii="Garamond" w:hAnsi="Garamond"/>
          <w:sz w:val="24"/>
          <w:szCs w:val="24"/>
        </w:rPr>
        <w:t xml:space="preserve">AIR-5: </w:t>
      </w:r>
      <w:r w:rsidR="008D113E">
        <w:rPr>
          <w:rFonts w:ascii="Garamond" w:hAnsi="Garamond"/>
          <w:sz w:val="24"/>
          <w:szCs w:val="24"/>
        </w:rPr>
        <w:t xml:space="preserve">There is a distinct possibility that the project may create objectionable odors affecting a substantial number of people during the construction phase, but this is unlikely and would only be temporary.  </w:t>
      </w:r>
    </w:p>
    <w:p w:rsidR="00723C74" w:rsidRDefault="004C66B5" w:rsidP="00F20D3D">
      <w:pPr>
        <w:pStyle w:val="NormalWeb"/>
        <w:spacing w:before="2" w:after="2"/>
        <w:rPr>
          <w:rFonts w:ascii="Garamond,Bold" w:hAnsi="Garamond,Bold"/>
          <w:sz w:val="24"/>
          <w:szCs w:val="24"/>
        </w:rPr>
      </w:pPr>
      <w:r w:rsidRPr="00EB3373">
        <w:rPr>
          <w:rFonts w:ascii="Garamond,Bold" w:hAnsi="Garamond,Bold"/>
          <w:sz w:val="24"/>
          <w:szCs w:val="24"/>
          <w:u w:val="single"/>
        </w:rPr>
        <w:t>Mitigations</w:t>
      </w:r>
      <w:r>
        <w:rPr>
          <w:rFonts w:ascii="Garamond,Bold" w:hAnsi="Garamond,Bold"/>
          <w:sz w:val="24"/>
          <w:szCs w:val="24"/>
        </w:rPr>
        <w:t xml:space="preserve">: </w:t>
      </w:r>
    </w:p>
    <w:p w:rsidR="008F169C" w:rsidRDefault="00BA1C44" w:rsidP="00E72BBC">
      <w:pPr>
        <w:pStyle w:val="NormalWeb"/>
        <w:spacing w:before="2" w:after="2"/>
        <w:ind w:left="720"/>
        <w:rPr>
          <w:rFonts w:ascii="Garamond" w:hAnsi="Garamond"/>
          <w:sz w:val="24"/>
          <w:szCs w:val="24"/>
        </w:rPr>
      </w:pPr>
      <w:r>
        <w:rPr>
          <w:rFonts w:ascii="Garamond" w:hAnsi="Garamond"/>
          <w:sz w:val="24"/>
          <w:szCs w:val="24"/>
        </w:rPr>
        <w:t xml:space="preserve">AIR-1: Those in charge of bringing the project to fruition must monitor the potentially significant effects of construction extremely carefully to ensure that negative and irreversible impacts do not occur in this region.  </w:t>
      </w:r>
    </w:p>
    <w:p w:rsidR="001C68A6" w:rsidRDefault="004C66B5" w:rsidP="004C66B5">
      <w:pPr>
        <w:pStyle w:val="NormalWeb"/>
        <w:spacing w:before="2" w:after="2"/>
        <w:rPr>
          <w:rFonts w:ascii="Times New Roman,Bold" w:hAnsi="Times New Roman,Bold"/>
          <w:sz w:val="24"/>
          <w:szCs w:val="24"/>
        </w:rPr>
      </w:pPr>
      <w:r w:rsidRPr="00EB3373">
        <w:rPr>
          <w:rFonts w:ascii="Times New Roman,Bold" w:hAnsi="Times New Roman,Bold"/>
          <w:sz w:val="24"/>
          <w:szCs w:val="24"/>
          <w:u w:val="single"/>
        </w:rPr>
        <w:t>Monitoring Plans</w:t>
      </w:r>
      <w:r>
        <w:rPr>
          <w:rFonts w:ascii="Times New Roman,Bold" w:hAnsi="Times New Roman,Bold"/>
          <w:sz w:val="24"/>
          <w:szCs w:val="24"/>
        </w:rPr>
        <w:t xml:space="preserve">: </w:t>
      </w:r>
    </w:p>
    <w:p w:rsidR="004C66B5" w:rsidRPr="008D113E" w:rsidRDefault="00BA1C44" w:rsidP="008D113E">
      <w:pPr>
        <w:pStyle w:val="NormalWeb"/>
        <w:spacing w:before="2" w:after="2"/>
        <w:ind w:left="720"/>
        <w:rPr>
          <w:rFonts w:ascii="Garamond" w:hAnsi="Garamond"/>
          <w:sz w:val="24"/>
        </w:rPr>
      </w:pPr>
      <w:r>
        <w:rPr>
          <w:rFonts w:ascii="Garamond" w:hAnsi="Garamond"/>
          <w:sz w:val="24"/>
        </w:rPr>
        <w:t xml:space="preserve">AIR-1: </w:t>
      </w:r>
      <w:r w:rsidR="008D113E" w:rsidRPr="008D113E">
        <w:rPr>
          <w:rFonts w:ascii="Garamond" w:hAnsi="Garamond"/>
          <w:sz w:val="24"/>
        </w:rPr>
        <w:t xml:space="preserve">Developers </w:t>
      </w:r>
      <w:r w:rsidR="008D113E">
        <w:rPr>
          <w:rFonts w:ascii="Garamond" w:hAnsi="Garamond"/>
          <w:sz w:val="24"/>
        </w:rPr>
        <w:t xml:space="preserve">will be responsible for monitoring impacts caused by the construction process and reporting periodically to the </w:t>
      </w:r>
      <w:r w:rsidR="008D113E" w:rsidRPr="004401A6">
        <w:rPr>
          <w:rFonts w:ascii="Garamond" w:hAnsi="Garamond"/>
          <w:sz w:val="24"/>
        </w:rPr>
        <w:t>City of Sunnyvale’s Department of Development – Planning division</w:t>
      </w:r>
      <w:r w:rsidR="008D113E">
        <w:rPr>
          <w:rFonts w:ascii="Garamond" w:hAnsi="Garamond"/>
          <w:sz w:val="24"/>
        </w:rPr>
        <w:t xml:space="preserve"> regarding these effects.  </w:t>
      </w:r>
    </w:p>
    <w:p w:rsidR="00500626" w:rsidRDefault="00500626" w:rsidP="004C66B5">
      <w:pPr>
        <w:rPr>
          <w:rFonts w:ascii="Garamond,Bold" w:hAnsi="Garamond,Bold"/>
          <w:sz w:val="28"/>
          <w:szCs w:val="28"/>
        </w:rPr>
      </w:pPr>
    </w:p>
    <w:p w:rsidR="00356828" w:rsidRDefault="00356828" w:rsidP="004C66B5">
      <w:pPr>
        <w:rPr>
          <w:rFonts w:ascii="Garamond,Bold" w:hAnsi="Garamond,Bold"/>
          <w:sz w:val="28"/>
          <w:szCs w:val="28"/>
        </w:rPr>
      </w:pPr>
    </w:p>
    <w:p w:rsidR="00356828" w:rsidRDefault="00356828" w:rsidP="004C66B5">
      <w:pPr>
        <w:rPr>
          <w:rFonts w:ascii="Garamond,Bold" w:hAnsi="Garamond,Bold"/>
          <w:sz w:val="28"/>
          <w:szCs w:val="28"/>
        </w:rPr>
      </w:pPr>
    </w:p>
    <w:p w:rsidR="00356828" w:rsidRDefault="00356828" w:rsidP="004C66B5">
      <w:pPr>
        <w:rPr>
          <w:rFonts w:ascii="Garamond,Bold" w:hAnsi="Garamond,Bold"/>
          <w:sz w:val="28"/>
          <w:szCs w:val="28"/>
        </w:rPr>
      </w:pPr>
    </w:p>
    <w:p w:rsidR="00356828" w:rsidRDefault="00356828" w:rsidP="004C66B5">
      <w:pPr>
        <w:rPr>
          <w:rFonts w:ascii="Garamond,Bold" w:hAnsi="Garamond,Bold"/>
          <w:sz w:val="28"/>
          <w:szCs w:val="28"/>
        </w:rPr>
      </w:pPr>
    </w:p>
    <w:p w:rsidR="00356828" w:rsidRDefault="00356828" w:rsidP="004C66B5">
      <w:pPr>
        <w:rPr>
          <w:rFonts w:ascii="Garamond,Bold" w:hAnsi="Garamond,Bold"/>
          <w:sz w:val="28"/>
          <w:szCs w:val="28"/>
        </w:rPr>
      </w:pPr>
    </w:p>
    <w:p w:rsidR="00356828" w:rsidRDefault="00356828" w:rsidP="004C66B5">
      <w:pPr>
        <w:rPr>
          <w:rFonts w:ascii="Garamond,Bold" w:hAnsi="Garamond,Bold"/>
          <w:sz w:val="28"/>
          <w:szCs w:val="28"/>
        </w:rPr>
      </w:pPr>
    </w:p>
    <w:p w:rsidR="00B61303" w:rsidRDefault="00B61303" w:rsidP="004C66B5">
      <w:pPr>
        <w:rPr>
          <w:rFonts w:ascii="Garamond,Bold" w:hAnsi="Garamond,Bold"/>
          <w:sz w:val="28"/>
          <w:szCs w:val="28"/>
        </w:rPr>
      </w:pPr>
      <w:r>
        <w:rPr>
          <w:rFonts w:ascii="Garamond,Bold" w:hAnsi="Garamond,Bold"/>
          <w:sz w:val="28"/>
          <w:szCs w:val="28"/>
        </w:rPr>
        <w:t>RECOMMENDATION</w:t>
      </w:r>
    </w:p>
    <w:p w:rsidR="0091575A" w:rsidRDefault="00B61303" w:rsidP="004C66B5">
      <w:pPr>
        <w:rPr>
          <w:rFonts w:ascii="Garamond,Bold" w:hAnsi="Garamond,Bold"/>
          <w:sz w:val="28"/>
          <w:szCs w:val="28"/>
        </w:rPr>
      </w:pPr>
      <w:r>
        <w:rPr>
          <w:rFonts w:ascii="Garamond,Bold" w:hAnsi="Garamond,Bold"/>
        </w:rPr>
        <w:t xml:space="preserve">FOR </w:t>
      </w:r>
      <w:r w:rsidR="002E2EA7">
        <w:rPr>
          <w:rFonts w:ascii="Garamond,Bold" w:hAnsi="Garamond,Bold"/>
        </w:rPr>
        <w:t xml:space="preserve">COMPLETE </w:t>
      </w:r>
      <w:r>
        <w:rPr>
          <w:rFonts w:ascii="Garamond,Bold" w:hAnsi="Garamond,Bold"/>
        </w:rPr>
        <w:t>EIR</w:t>
      </w:r>
    </w:p>
    <w:p w:rsidR="00500626" w:rsidRDefault="006A1E2C" w:rsidP="00500626">
      <w:pPr>
        <w:ind w:left="720"/>
        <w:rPr>
          <w:rFonts w:ascii="Garamond" w:hAnsi="Garamond"/>
          <w:szCs w:val="28"/>
        </w:rPr>
      </w:pPr>
      <w:r>
        <w:rPr>
          <w:rFonts w:ascii="Garamond" w:hAnsi="Garamond"/>
          <w:szCs w:val="28"/>
        </w:rPr>
        <w:t xml:space="preserve">Since multiple resource area sections of this Initial Study have </w:t>
      </w:r>
      <w:r w:rsidR="00B823DE">
        <w:rPr>
          <w:rFonts w:ascii="Garamond" w:hAnsi="Garamond"/>
          <w:szCs w:val="28"/>
        </w:rPr>
        <w:t xml:space="preserve">proven to hold </w:t>
      </w:r>
      <w:r>
        <w:rPr>
          <w:rFonts w:ascii="Garamond" w:hAnsi="Garamond"/>
          <w:szCs w:val="28"/>
        </w:rPr>
        <w:t>potentially significant</w:t>
      </w:r>
      <w:r w:rsidR="00B823DE">
        <w:rPr>
          <w:rFonts w:ascii="Garamond" w:hAnsi="Garamond"/>
          <w:szCs w:val="28"/>
        </w:rPr>
        <w:t xml:space="preserve"> environmental</w:t>
      </w:r>
      <w:r>
        <w:rPr>
          <w:rFonts w:ascii="Garamond" w:hAnsi="Garamond"/>
          <w:szCs w:val="28"/>
        </w:rPr>
        <w:t xml:space="preserve"> impacts</w:t>
      </w:r>
      <w:r w:rsidR="00B823DE">
        <w:rPr>
          <w:rFonts w:ascii="Garamond" w:hAnsi="Garamond"/>
          <w:szCs w:val="28"/>
        </w:rPr>
        <w:t xml:space="preserve"> (proposed projects for both </w:t>
      </w:r>
      <w:r w:rsidR="003D123D">
        <w:rPr>
          <w:rFonts w:ascii="Garamond" w:hAnsi="Garamond"/>
          <w:szCs w:val="28"/>
        </w:rPr>
        <w:t>Land Use</w:t>
      </w:r>
      <w:r w:rsidR="00B823DE">
        <w:rPr>
          <w:rFonts w:ascii="Garamond" w:hAnsi="Garamond"/>
          <w:szCs w:val="28"/>
        </w:rPr>
        <w:t xml:space="preserve"> and </w:t>
      </w:r>
      <w:r w:rsidR="003D123D">
        <w:rPr>
          <w:rFonts w:ascii="Garamond" w:hAnsi="Garamond"/>
          <w:szCs w:val="28"/>
        </w:rPr>
        <w:t>Aesthetics</w:t>
      </w:r>
      <w:r w:rsidR="00B823DE">
        <w:rPr>
          <w:rFonts w:ascii="Garamond" w:hAnsi="Garamond"/>
          <w:szCs w:val="28"/>
        </w:rPr>
        <w:t xml:space="preserve">) that </w:t>
      </w:r>
      <w:r>
        <w:rPr>
          <w:rFonts w:ascii="Garamond" w:hAnsi="Garamond"/>
          <w:szCs w:val="28"/>
        </w:rPr>
        <w:t xml:space="preserve">cannot be mitigated to less-than-significant </w:t>
      </w:r>
      <w:r w:rsidR="00B823DE">
        <w:rPr>
          <w:rFonts w:ascii="Garamond" w:hAnsi="Garamond"/>
          <w:szCs w:val="28"/>
        </w:rPr>
        <w:t xml:space="preserve">levels </w:t>
      </w:r>
      <w:r>
        <w:rPr>
          <w:rFonts w:ascii="Garamond" w:hAnsi="Garamond"/>
          <w:szCs w:val="28"/>
        </w:rPr>
        <w:t xml:space="preserve">at this time, a complete Environmental Impact Report (EIR) </w:t>
      </w:r>
      <w:r w:rsidR="002E2EA7">
        <w:rPr>
          <w:rFonts w:ascii="Garamond" w:hAnsi="Garamond"/>
          <w:szCs w:val="28"/>
        </w:rPr>
        <w:t xml:space="preserve">analyzing the potential impacts of every resource section </w:t>
      </w:r>
      <w:r>
        <w:rPr>
          <w:rFonts w:ascii="Garamond" w:hAnsi="Garamond"/>
          <w:szCs w:val="28"/>
        </w:rPr>
        <w:t>must be required for this project site location</w:t>
      </w:r>
      <w:r w:rsidR="00B823DE">
        <w:rPr>
          <w:rFonts w:ascii="Garamond" w:hAnsi="Garamond"/>
          <w:szCs w:val="28"/>
        </w:rPr>
        <w:t xml:space="preserve"> in order to continue with development and construction processes</w:t>
      </w:r>
      <w:r>
        <w:rPr>
          <w:rFonts w:ascii="Garamond" w:hAnsi="Garamond"/>
          <w:szCs w:val="28"/>
        </w:rPr>
        <w:t xml:space="preserve">.  </w:t>
      </w:r>
    </w:p>
    <w:p w:rsidR="00500626" w:rsidRDefault="00500626" w:rsidP="004C66B5">
      <w:pPr>
        <w:rPr>
          <w:rFonts w:ascii="Garamond" w:hAnsi="Garamond"/>
          <w:szCs w:val="28"/>
        </w:rPr>
      </w:pPr>
    </w:p>
    <w:p w:rsidR="00DC2881" w:rsidRDefault="00DC2881" w:rsidP="004C66B5">
      <w:pPr>
        <w:rPr>
          <w:rFonts w:ascii="Garamond,Bold" w:hAnsi="Garamond,Bold"/>
          <w:sz w:val="28"/>
          <w:szCs w:val="28"/>
        </w:rPr>
      </w:pPr>
    </w:p>
    <w:p w:rsidR="00017BCF" w:rsidRDefault="00DC2881" w:rsidP="004C66B5">
      <w:pPr>
        <w:rPr>
          <w:rFonts w:ascii="Garamond,Bold" w:hAnsi="Garamond,Bold"/>
          <w:sz w:val="28"/>
          <w:szCs w:val="28"/>
        </w:rPr>
      </w:pPr>
      <w:r>
        <w:rPr>
          <w:rFonts w:ascii="Garamond,Bold" w:hAnsi="Garamond,Bold"/>
          <w:sz w:val="28"/>
          <w:szCs w:val="28"/>
        </w:rPr>
        <w:t>OPPORTUNITY FOR FURTHER RESEARCH</w:t>
      </w:r>
    </w:p>
    <w:p w:rsidR="00DC2881" w:rsidRDefault="00E90DEC" w:rsidP="004C66B5">
      <w:pPr>
        <w:rPr>
          <w:rFonts w:ascii="Garamond,Bold" w:hAnsi="Garamond,Bold"/>
          <w:sz w:val="28"/>
          <w:szCs w:val="28"/>
        </w:rPr>
      </w:pPr>
      <w:r>
        <w:rPr>
          <w:rFonts w:ascii="Garamond,Bold" w:hAnsi="Garamond,Bold"/>
        </w:rPr>
        <w:t xml:space="preserve">EIR </w:t>
      </w:r>
      <w:r w:rsidR="00017BCF">
        <w:rPr>
          <w:rFonts w:ascii="Garamond,Bold" w:hAnsi="Garamond,Bold"/>
        </w:rPr>
        <w:t>SECTIONS REQUIRING ADDITIONAL STUDY</w:t>
      </w:r>
    </w:p>
    <w:p w:rsidR="00DC2881" w:rsidRPr="00DC2881" w:rsidRDefault="00DC2881" w:rsidP="00F52D30">
      <w:pPr>
        <w:ind w:left="720"/>
        <w:rPr>
          <w:rFonts w:ascii="Garamond" w:hAnsi="Garamond"/>
          <w:szCs w:val="28"/>
        </w:rPr>
      </w:pPr>
      <w:r>
        <w:rPr>
          <w:rFonts w:ascii="Garamond" w:hAnsi="Garamond"/>
          <w:szCs w:val="28"/>
        </w:rPr>
        <w:t xml:space="preserve">Besides the six resource sections examined above, it appears </w:t>
      </w:r>
      <w:r w:rsidR="00F52D30">
        <w:rPr>
          <w:rFonts w:ascii="Garamond" w:hAnsi="Garamond"/>
          <w:szCs w:val="28"/>
        </w:rPr>
        <w:t xml:space="preserve">that Utilities and Service Systems and Biological Resources might be areas that require a fair amount of study.  Utilities and Service Systems is important because the construction of this PRT project along Mathilda Avenue may result in power lines, gas lines, lamp posts, and other utilities needing to be relocated.  Biological Resources also is a significant section to research since the building of this project might interfere with the habits of certain animals (especially birds’ flight paths because it is elevated), and trees since they might be in the way of the planned transit route.  </w:t>
      </w:r>
    </w:p>
    <w:p w:rsidR="00EB3373" w:rsidRPr="0091575A" w:rsidRDefault="00EB3373" w:rsidP="004C66B5">
      <w:pPr>
        <w:rPr>
          <w:rFonts w:ascii="Garamond" w:hAnsi="Garamond"/>
        </w:rPr>
      </w:pPr>
    </w:p>
    <w:sectPr w:rsidR="00EB3373" w:rsidRPr="0091575A" w:rsidSect="00EB3373">
      <w:headerReference w:type="even" r:id="rId5"/>
      <w:headerReference w:type="default" r:id="rId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aramond,Bold">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Bold">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81" w:rsidRDefault="00DC2881" w:rsidP="009B4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2881" w:rsidRDefault="00DC2881" w:rsidP="00A47F1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81" w:rsidRPr="00F75214" w:rsidRDefault="00DC2881" w:rsidP="00F75214">
    <w:pPr>
      <w:pStyle w:val="Header"/>
      <w:framePr w:wrap="around" w:vAnchor="text" w:hAnchor="page" w:x="10081" w:y="1"/>
      <w:rPr>
        <w:rStyle w:val="PageNumber"/>
      </w:rPr>
    </w:pPr>
    <w:r w:rsidRPr="00F75214">
      <w:rPr>
        <w:rStyle w:val="PageNumber"/>
        <w:rFonts w:ascii="Times New Roman" w:hAnsi="Times New Roman"/>
      </w:rPr>
      <w:t xml:space="preserve">Reed </w:t>
    </w:r>
    <w:r w:rsidRPr="00F75214">
      <w:rPr>
        <w:rStyle w:val="PageNumber"/>
        <w:rFonts w:ascii="Times New Roman" w:hAnsi="Times New Roman"/>
      </w:rPr>
      <w:fldChar w:fldCharType="begin"/>
    </w:r>
    <w:r w:rsidRPr="00F75214">
      <w:rPr>
        <w:rStyle w:val="PageNumber"/>
        <w:rFonts w:ascii="Times New Roman" w:hAnsi="Times New Roman"/>
      </w:rPr>
      <w:instrText xml:space="preserve">PAGE  </w:instrText>
    </w:r>
    <w:r w:rsidRPr="00F75214">
      <w:rPr>
        <w:rStyle w:val="PageNumber"/>
        <w:rFonts w:ascii="Times New Roman" w:hAnsi="Times New Roman"/>
      </w:rPr>
      <w:fldChar w:fldCharType="separate"/>
    </w:r>
    <w:r w:rsidR="00BD4817">
      <w:rPr>
        <w:rStyle w:val="PageNumber"/>
        <w:rFonts w:ascii="Times New Roman" w:hAnsi="Times New Roman"/>
        <w:noProof/>
      </w:rPr>
      <w:t>5</w:t>
    </w:r>
    <w:r w:rsidRPr="00F75214">
      <w:rPr>
        <w:rStyle w:val="PageNumber"/>
        <w:rFonts w:ascii="Times New Roman" w:hAnsi="Times New Roman"/>
      </w:rPr>
      <w:fldChar w:fldCharType="end"/>
    </w:r>
  </w:p>
  <w:p w:rsidR="00DC2881" w:rsidRDefault="00DC2881" w:rsidP="00A47F1B">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99B5C52"/>
    <w:multiLevelType w:val="hybridMultilevel"/>
    <w:tmpl w:val="203AB86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3373"/>
    <w:rsid w:val="00001559"/>
    <w:rsid w:val="000131FF"/>
    <w:rsid w:val="00017BCF"/>
    <w:rsid w:val="00017CE8"/>
    <w:rsid w:val="00022A5A"/>
    <w:rsid w:val="0004503A"/>
    <w:rsid w:val="00052D0B"/>
    <w:rsid w:val="0005549C"/>
    <w:rsid w:val="00061FFC"/>
    <w:rsid w:val="00070B9A"/>
    <w:rsid w:val="00074DB1"/>
    <w:rsid w:val="000754F0"/>
    <w:rsid w:val="0008444D"/>
    <w:rsid w:val="000864CC"/>
    <w:rsid w:val="00087461"/>
    <w:rsid w:val="000942EB"/>
    <w:rsid w:val="000963CD"/>
    <w:rsid w:val="00096840"/>
    <w:rsid w:val="000A5216"/>
    <w:rsid w:val="000C007F"/>
    <w:rsid w:val="000C0FEB"/>
    <w:rsid w:val="000C738E"/>
    <w:rsid w:val="000D46AE"/>
    <w:rsid w:val="000D487B"/>
    <w:rsid w:val="000D5BE5"/>
    <w:rsid w:val="000D6C01"/>
    <w:rsid w:val="000E12DA"/>
    <w:rsid w:val="000E51B0"/>
    <w:rsid w:val="000E7A1F"/>
    <w:rsid w:val="000F2937"/>
    <w:rsid w:val="001022B3"/>
    <w:rsid w:val="00126A8D"/>
    <w:rsid w:val="00135E7E"/>
    <w:rsid w:val="00156A18"/>
    <w:rsid w:val="00157E47"/>
    <w:rsid w:val="00171D7A"/>
    <w:rsid w:val="00180F73"/>
    <w:rsid w:val="00182BF1"/>
    <w:rsid w:val="00185921"/>
    <w:rsid w:val="001916DD"/>
    <w:rsid w:val="001A2B1B"/>
    <w:rsid w:val="001A5268"/>
    <w:rsid w:val="001A62B2"/>
    <w:rsid w:val="001B13DF"/>
    <w:rsid w:val="001B1B1B"/>
    <w:rsid w:val="001B2043"/>
    <w:rsid w:val="001B4D27"/>
    <w:rsid w:val="001C3E79"/>
    <w:rsid w:val="001C577C"/>
    <w:rsid w:val="001C68A6"/>
    <w:rsid w:val="001D1AB8"/>
    <w:rsid w:val="001D49F4"/>
    <w:rsid w:val="001E5C2D"/>
    <w:rsid w:val="001F5425"/>
    <w:rsid w:val="001F77AA"/>
    <w:rsid w:val="001F7ADC"/>
    <w:rsid w:val="002062E2"/>
    <w:rsid w:val="00227DAE"/>
    <w:rsid w:val="00230418"/>
    <w:rsid w:val="002342BC"/>
    <w:rsid w:val="00241F02"/>
    <w:rsid w:val="00244D84"/>
    <w:rsid w:val="0025070E"/>
    <w:rsid w:val="00250AA6"/>
    <w:rsid w:val="002573E5"/>
    <w:rsid w:val="0026412C"/>
    <w:rsid w:val="00272090"/>
    <w:rsid w:val="00272CBC"/>
    <w:rsid w:val="00283935"/>
    <w:rsid w:val="0028727E"/>
    <w:rsid w:val="002A022D"/>
    <w:rsid w:val="002A2546"/>
    <w:rsid w:val="002C43D9"/>
    <w:rsid w:val="002C6986"/>
    <w:rsid w:val="002C7E11"/>
    <w:rsid w:val="002E2EA7"/>
    <w:rsid w:val="002F1E7D"/>
    <w:rsid w:val="002F257B"/>
    <w:rsid w:val="002F6869"/>
    <w:rsid w:val="002F78F5"/>
    <w:rsid w:val="003067CE"/>
    <w:rsid w:val="0032350F"/>
    <w:rsid w:val="0033078C"/>
    <w:rsid w:val="0033348A"/>
    <w:rsid w:val="00342BC9"/>
    <w:rsid w:val="00356828"/>
    <w:rsid w:val="00371B08"/>
    <w:rsid w:val="00380BDB"/>
    <w:rsid w:val="0038354A"/>
    <w:rsid w:val="003851D0"/>
    <w:rsid w:val="00392798"/>
    <w:rsid w:val="00394A49"/>
    <w:rsid w:val="00397E2B"/>
    <w:rsid w:val="003A60D7"/>
    <w:rsid w:val="003A70AA"/>
    <w:rsid w:val="003A7291"/>
    <w:rsid w:val="003B5688"/>
    <w:rsid w:val="003B7EB2"/>
    <w:rsid w:val="003C17AB"/>
    <w:rsid w:val="003D123D"/>
    <w:rsid w:val="003D14B7"/>
    <w:rsid w:val="003D25D7"/>
    <w:rsid w:val="003D56E1"/>
    <w:rsid w:val="003D733E"/>
    <w:rsid w:val="003E363A"/>
    <w:rsid w:val="004122AF"/>
    <w:rsid w:val="004225FF"/>
    <w:rsid w:val="004401A6"/>
    <w:rsid w:val="00443C8D"/>
    <w:rsid w:val="00444B4E"/>
    <w:rsid w:val="00467943"/>
    <w:rsid w:val="00472DAA"/>
    <w:rsid w:val="00483F7D"/>
    <w:rsid w:val="0048498F"/>
    <w:rsid w:val="004853E7"/>
    <w:rsid w:val="004A7CBA"/>
    <w:rsid w:val="004B6749"/>
    <w:rsid w:val="004C151C"/>
    <w:rsid w:val="004C66B5"/>
    <w:rsid w:val="004D124A"/>
    <w:rsid w:val="004E2915"/>
    <w:rsid w:val="004E30C6"/>
    <w:rsid w:val="004F6C9E"/>
    <w:rsid w:val="00500626"/>
    <w:rsid w:val="00502371"/>
    <w:rsid w:val="00531520"/>
    <w:rsid w:val="00534E2F"/>
    <w:rsid w:val="00546FC4"/>
    <w:rsid w:val="005532BC"/>
    <w:rsid w:val="00554858"/>
    <w:rsid w:val="00577C62"/>
    <w:rsid w:val="0058003B"/>
    <w:rsid w:val="005828F6"/>
    <w:rsid w:val="00596086"/>
    <w:rsid w:val="005A79DE"/>
    <w:rsid w:val="005B0AA9"/>
    <w:rsid w:val="005B26F4"/>
    <w:rsid w:val="005B5B47"/>
    <w:rsid w:val="005B74A5"/>
    <w:rsid w:val="005C56AD"/>
    <w:rsid w:val="005D6345"/>
    <w:rsid w:val="005E2AD8"/>
    <w:rsid w:val="005E581F"/>
    <w:rsid w:val="00604299"/>
    <w:rsid w:val="006108B9"/>
    <w:rsid w:val="00612278"/>
    <w:rsid w:val="006144BB"/>
    <w:rsid w:val="00616C98"/>
    <w:rsid w:val="006205A0"/>
    <w:rsid w:val="00631C48"/>
    <w:rsid w:val="0063596D"/>
    <w:rsid w:val="00654218"/>
    <w:rsid w:val="006553AB"/>
    <w:rsid w:val="00655F10"/>
    <w:rsid w:val="00670A3F"/>
    <w:rsid w:val="00670BD6"/>
    <w:rsid w:val="006715AD"/>
    <w:rsid w:val="00680AFE"/>
    <w:rsid w:val="00684199"/>
    <w:rsid w:val="006949F6"/>
    <w:rsid w:val="0069624A"/>
    <w:rsid w:val="006A1E2C"/>
    <w:rsid w:val="006A2B6D"/>
    <w:rsid w:val="006A7870"/>
    <w:rsid w:val="006B0736"/>
    <w:rsid w:val="006C2DA9"/>
    <w:rsid w:val="006D04F4"/>
    <w:rsid w:val="006E6BA4"/>
    <w:rsid w:val="006F6FC6"/>
    <w:rsid w:val="00701EDD"/>
    <w:rsid w:val="00704BE4"/>
    <w:rsid w:val="0070524A"/>
    <w:rsid w:val="00711264"/>
    <w:rsid w:val="00723C74"/>
    <w:rsid w:val="00727FB6"/>
    <w:rsid w:val="007302AF"/>
    <w:rsid w:val="00740AE9"/>
    <w:rsid w:val="00741BBD"/>
    <w:rsid w:val="00742CBD"/>
    <w:rsid w:val="007529BA"/>
    <w:rsid w:val="00755374"/>
    <w:rsid w:val="00761D8E"/>
    <w:rsid w:val="00771C3E"/>
    <w:rsid w:val="00775156"/>
    <w:rsid w:val="00792F58"/>
    <w:rsid w:val="007A50E1"/>
    <w:rsid w:val="007B0CD9"/>
    <w:rsid w:val="007B5985"/>
    <w:rsid w:val="007C2BD4"/>
    <w:rsid w:val="007C552C"/>
    <w:rsid w:val="007C570B"/>
    <w:rsid w:val="007D1126"/>
    <w:rsid w:val="0080706D"/>
    <w:rsid w:val="00810C13"/>
    <w:rsid w:val="008434EB"/>
    <w:rsid w:val="00883459"/>
    <w:rsid w:val="008838D4"/>
    <w:rsid w:val="008906D7"/>
    <w:rsid w:val="008B5218"/>
    <w:rsid w:val="008B5D05"/>
    <w:rsid w:val="008B6347"/>
    <w:rsid w:val="008C2CE1"/>
    <w:rsid w:val="008C3C33"/>
    <w:rsid w:val="008D113E"/>
    <w:rsid w:val="008F0FFB"/>
    <w:rsid w:val="008F120A"/>
    <w:rsid w:val="008F169C"/>
    <w:rsid w:val="00905BB5"/>
    <w:rsid w:val="0091041B"/>
    <w:rsid w:val="00912CFD"/>
    <w:rsid w:val="00915210"/>
    <w:rsid w:val="0091575A"/>
    <w:rsid w:val="009219E6"/>
    <w:rsid w:val="00931F39"/>
    <w:rsid w:val="00942B74"/>
    <w:rsid w:val="0097388C"/>
    <w:rsid w:val="00984ED7"/>
    <w:rsid w:val="009A395A"/>
    <w:rsid w:val="009A69F3"/>
    <w:rsid w:val="009B44BC"/>
    <w:rsid w:val="009B705C"/>
    <w:rsid w:val="009C0D3D"/>
    <w:rsid w:val="009D6FE9"/>
    <w:rsid w:val="009E0ABF"/>
    <w:rsid w:val="009E4475"/>
    <w:rsid w:val="009F4923"/>
    <w:rsid w:val="00A0538A"/>
    <w:rsid w:val="00A119FC"/>
    <w:rsid w:val="00A21A2E"/>
    <w:rsid w:val="00A316F7"/>
    <w:rsid w:val="00A47F1B"/>
    <w:rsid w:val="00A5349E"/>
    <w:rsid w:val="00A54F6B"/>
    <w:rsid w:val="00A61C79"/>
    <w:rsid w:val="00A70704"/>
    <w:rsid w:val="00A72AB1"/>
    <w:rsid w:val="00A8016F"/>
    <w:rsid w:val="00A82BED"/>
    <w:rsid w:val="00A875BA"/>
    <w:rsid w:val="00A90136"/>
    <w:rsid w:val="00A96C72"/>
    <w:rsid w:val="00AA0C7D"/>
    <w:rsid w:val="00AB4DC2"/>
    <w:rsid w:val="00AC3834"/>
    <w:rsid w:val="00AC74DB"/>
    <w:rsid w:val="00AD1F75"/>
    <w:rsid w:val="00AD6CF5"/>
    <w:rsid w:val="00AE0103"/>
    <w:rsid w:val="00AE5F6A"/>
    <w:rsid w:val="00AF1089"/>
    <w:rsid w:val="00AF2DE2"/>
    <w:rsid w:val="00AF769D"/>
    <w:rsid w:val="00B0092E"/>
    <w:rsid w:val="00B07DD3"/>
    <w:rsid w:val="00B16B19"/>
    <w:rsid w:val="00B21071"/>
    <w:rsid w:val="00B2336C"/>
    <w:rsid w:val="00B36959"/>
    <w:rsid w:val="00B400AB"/>
    <w:rsid w:val="00B41E0F"/>
    <w:rsid w:val="00B43410"/>
    <w:rsid w:val="00B45951"/>
    <w:rsid w:val="00B52155"/>
    <w:rsid w:val="00B5464B"/>
    <w:rsid w:val="00B5713F"/>
    <w:rsid w:val="00B61303"/>
    <w:rsid w:val="00B62A28"/>
    <w:rsid w:val="00B674E0"/>
    <w:rsid w:val="00B676AA"/>
    <w:rsid w:val="00B81650"/>
    <w:rsid w:val="00B823DE"/>
    <w:rsid w:val="00B82DD2"/>
    <w:rsid w:val="00B86D15"/>
    <w:rsid w:val="00BA1C44"/>
    <w:rsid w:val="00BC1F2B"/>
    <w:rsid w:val="00BD4817"/>
    <w:rsid w:val="00BD6BBF"/>
    <w:rsid w:val="00BE2033"/>
    <w:rsid w:val="00BE61C9"/>
    <w:rsid w:val="00BE755F"/>
    <w:rsid w:val="00BF1DE4"/>
    <w:rsid w:val="00BF366C"/>
    <w:rsid w:val="00C06890"/>
    <w:rsid w:val="00C16C1F"/>
    <w:rsid w:val="00C17F8A"/>
    <w:rsid w:val="00C47F0A"/>
    <w:rsid w:val="00C66D7F"/>
    <w:rsid w:val="00C66F94"/>
    <w:rsid w:val="00C77EF5"/>
    <w:rsid w:val="00C8486B"/>
    <w:rsid w:val="00C91E09"/>
    <w:rsid w:val="00CB4C04"/>
    <w:rsid w:val="00CD76D7"/>
    <w:rsid w:val="00CE496B"/>
    <w:rsid w:val="00CE5274"/>
    <w:rsid w:val="00D0078C"/>
    <w:rsid w:val="00D10EEA"/>
    <w:rsid w:val="00D1296F"/>
    <w:rsid w:val="00D23B65"/>
    <w:rsid w:val="00D306C1"/>
    <w:rsid w:val="00D5667C"/>
    <w:rsid w:val="00D672C9"/>
    <w:rsid w:val="00D74768"/>
    <w:rsid w:val="00D74F3B"/>
    <w:rsid w:val="00D81227"/>
    <w:rsid w:val="00D87DC0"/>
    <w:rsid w:val="00D927FE"/>
    <w:rsid w:val="00DA26AB"/>
    <w:rsid w:val="00DA49B2"/>
    <w:rsid w:val="00DA7EA6"/>
    <w:rsid w:val="00DC2881"/>
    <w:rsid w:val="00DC3C9D"/>
    <w:rsid w:val="00DC6FA2"/>
    <w:rsid w:val="00DD6B22"/>
    <w:rsid w:val="00DD7533"/>
    <w:rsid w:val="00DE2DD7"/>
    <w:rsid w:val="00DF7832"/>
    <w:rsid w:val="00E06B11"/>
    <w:rsid w:val="00E11035"/>
    <w:rsid w:val="00E12E7B"/>
    <w:rsid w:val="00E20082"/>
    <w:rsid w:val="00E21022"/>
    <w:rsid w:val="00E2131F"/>
    <w:rsid w:val="00E26DFC"/>
    <w:rsid w:val="00E30956"/>
    <w:rsid w:val="00E34356"/>
    <w:rsid w:val="00E47E7F"/>
    <w:rsid w:val="00E57479"/>
    <w:rsid w:val="00E6094E"/>
    <w:rsid w:val="00E640A7"/>
    <w:rsid w:val="00E66301"/>
    <w:rsid w:val="00E72BBC"/>
    <w:rsid w:val="00E74133"/>
    <w:rsid w:val="00E745B1"/>
    <w:rsid w:val="00E745F3"/>
    <w:rsid w:val="00E83FFA"/>
    <w:rsid w:val="00E90DEC"/>
    <w:rsid w:val="00EA1535"/>
    <w:rsid w:val="00EA2CAF"/>
    <w:rsid w:val="00EA68C4"/>
    <w:rsid w:val="00EB23A6"/>
    <w:rsid w:val="00EB3373"/>
    <w:rsid w:val="00ED1801"/>
    <w:rsid w:val="00ED3CAB"/>
    <w:rsid w:val="00EE46DB"/>
    <w:rsid w:val="00EF1387"/>
    <w:rsid w:val="00EF4999"/>
    <w:rsid w:val="00EF66B7"/>
    <w:rsid w:val="00EF7E64"/>
    <w:rsid w:val="00F00304"/>
    <w:rsid w:val="00F05F5F"/>
    <w:rsid w:val="00F20D3D"/>
    <w:rsid w:val="00F23B6C"/>
    <w:rsid w:val="00F24BAE"/>
    <w:rsid w:val="00F26B7D"/>
    <w:rsid w:val="00F439A7"/>
    <w:rsid w:val="00F44B89"/>
    <w:rsid w:val="00F50FDA"/>
    <w:rsid w:val="00F527E1"/>
    <w:rsid w:val="00F52D30"/>
    <w:rsid w:val="00F609F3"/>
    <w:rsid w:val="00F61E18"/>
    <w:rsid w:val="00F75214"/>
    <w:rsid w:val="00FB50B9"/>
    <w:rsid w:val="00FC2924"/>
    <w:rsid w:val="00FC7BCB"/>
    <w:rsid w:val="00FD0563"/>
    <w:rsid w:val="00FD458C"/>
    <w:rsid w:val="00FF3D99"/>
    <w:rsid w:val="00FF4A66"/>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9709F1"/>
  </w:style>
  <w:style w:type="paragraph" w:styleId="Heading2">
    <w:name w:val="heading 2"/>
    <w:basedOn w:val="Normal"/>
    <w:next w:val="Normal"/>
    <w:link w:val="Heading2Char"/>
    <w:qFormat/>
    <w:rsid w:val="00EB3373"/>
    <w:pPr>
      <w:spacing w:after="120" w:line="460" w:lineRule="exact"/>
      <w:outlineLvl w:val="1"/>
    </w:pPr>
    <w:rPr>
      <w:rFonts w:ascii="Arial Narrow" w:eastAsia="Arial Unicode MS" w:hAnsi="Arial Narrow" w:cs="Times New Roman"/>
      <w:b/>
      <w:szCs w:val="4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EB3373"/>
    <w:pPr>
      <w:spacing w:beforeLines="1" w:afterLines="1"/>
    </w:pPr>
    <w:rPr>
      <w:rFonts w:ascii="Times" w:hAnsi="Times" w:cs="Times New Roman"/>
      <w:sz w:val="20"/>
      <w:szCs w:val="20"/>
    </w:rPr>
  </w:style>
  <w:style w:type="character" w:customStyle="1" w:styleId="Heading2Char">
    <w:name w:val="Heading 2 Char"/>
    <w:basedOn w:val="DefaultParagraphFont"/>
    <w:link w:val="Heading2"/>
    <w:rsid w:val="00EB3373"/>
    <w:rPr>
      <w:rFonts w:ascii="Arial Narrow" w:eastAsia="Arial Unicode MS" w:hAnsi="Arial Narrow" w:cs="Times New Roman"/>
      <w:b/>
      <w:szCs w:val="42"/>
    </w:rPr>
  </w:style>
  <w:style w:type="paragraph" w:styleId="Header">
    <w:name w:val="header"/>
    <w:basedOn w:val="Normal"/>
    <w:link w:val="HeaderChar"/>
    <w:uiPriority w:val="99"/>
    <w:semiHidden/>
    <w:unhideWhenUsed/>
    <w:rsid w:val="00A47F1B"/>
    <w:pPr>
      <w:tabs>
        <w:tab w:val="center" w:pos="4320"/>
        <w:tab w:val="right" w:pos="8640"/>
      </w:tabs>
    </w:pPr>
  </w:style>
  <w:style w:type="character" w:customStyle="1" w:styleId="HeaderChar">
    <w:name w:val="Header Char"/>
    <w:basedOn w:val="DefaultParagraphFont"/>
    <w:link w:val="Header"/>
    <w:uiPriority w:val="99"/>
    <w:semiHidden/>
    <w:rsid w:val="00A47F1B"/>
  </w:style>
  <w:style w:type="character" w:styleId="PageNumber">
    <w:name w:val="page number"/>
    <w:basedOn w:val="DefaultParagraphFont"/>
    <w:uiPriority w:val="99"/>
    <w:semiHidden/>
    <w:unhideWhenUsed/>
    <w:rsid w:val="00A47F1B"/>
  </w:style>
  <w:style w:type="paragraph" w:styleId="Footer">
    <w:name w:val="footer"/>
    <w:basedOn w:val="Normal"/>
    <w:link w:val="FooterChar"/>
    <w:uiPriority w:val="99"/>
    <w:semiHidden/>
    <w:unhideWhenUsed/>
    <w:rsid w:val="00A47F1B"/>
    <w:pPr>
      <w:tabs>
        <w:tab w:val="center" w:pos="4320"/>
        <w:tab w:val="right" w:pos="8640"/>
      </w:tabs>
    </w:pPr>
  </w:style>
  <w:style w:type="character" w:customStyle="1" w:styleId="FooterChar">
    <w:name w:val="Footer Char"/>
    <w:basedOn w:val="DefaultParagraphFont"/>
    <w:link w:val="Footer"/>
    <w:uiPriority w:val="99"/>
    <w:semiHidden/>
    <w:rsid w:val="00A47F1B"/>
  </w:style>
  <w:style w:type="character" w:styleId="Hyperlink">
    <w:name w:val="Hyperlink"/>
    <w:basedOn w:val="DefaultParagraphFont"/>
    <w:rsid w:val="00AB4DC2"/>
    <w:rPr>
      <w:color w:val="0000FF" w:themeColor="hyperlink"/>
      <w:u w:val="single"/>
    </w:rPr>
  </w:style>
  <w:style w:type="paragraph" w:customStyle="1" w:styleId="Style13spaceTimesNewRoman">
    <w:name w:val="Style 1.3 space + Times New Roman"/>
    <w:basedOn w:val="Normal"/>
    <w:link w:val="Style13spaceTimesNewRomanChar"/>
    <w:autoRedefine/>
    <w:rsid w:val="00E640A7"/>
    <w:pPr>
      <w:spacing w:before="2" w:after="2" w:line="480" w:lineRule="auto"/>
    </w:pPr>
    <w:rPr>
      <w:rFonts w:ascii="Times New Roman" w:eastAsia="Times New Roman" w:hAnsi="Times New Roman" w:cs="Times New Roman"/>
      <w:szCs w:val="20"/>
    </w:rPr>
  </w:style>
  <w:style w:type="character" w:customStyle="1" w:styleId="Style13spaceTimesNewRomanChar">
    <w:name w:val="Style 1.3 space + Times New Roman Char"/>
    <w:link w:val="Style13spaceTimesNewRoman"/>
    <w:rsid w:val="00E640A7"/>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614173249">
      <w:bodyDiv w:val="1"/>
      <w:marLeft w:val="0"/>
      <w:marRight w:val="0"/>
      <w:marTop w:val="0"/>
      <w:marBottom w:val="0"/>
      <w:divBdr>
        <w:top w:val="none" w:sz="0" w:space="0" w:color="auto"/>
        <w:left w:val="none" w:sz="0" w:space="0" w:color="auto"/>
        <w:bottom w:val="none" w:sz="0" w:space="0" w:color="auto"/>
        <w:right w:val="none" w:sz="0" w:space="0" w:color="auto"/>
      </w:divBdr>
      <w:divsChild>
        <w:div w:id="1033773092">
          <w:marLeft w:val="0"/>
          <w:marRight w:val="0"/>
          <w:marTop w:val="0"/>
          <w:marBottom w:val="0"/>
          <w:divBdr>
            <w:top w:val="none" w:sz="0" w:space="0" w:color="auto"/>
            <w:left w:val="none" w:sz="0" w:space="0" w:color="auto"/>
            <w:bottom w:val="none" w:sz="0" w:space="0" w:color="auto"/>
            <w:right w:val="none" w:sz="0" w:space="0" w:color="auto"/>
          </w:divBdr>
          <w:divsChild>
            <w:div w:id="658773989">
              <w:marLeft w:val="0"/>
              <w:marRight w:val="0"/>
              <w:marTop w:val="0"/>
              <w:marBottom w:val="0"/>
              <w:divBdr>
                <w:top w:val="none" w:sz="0" w:space="0" w:color="auto"/>
                <w:left w:val="none" w:sz="0" w:space="0" w:color="auto"/>
                <w:bottom w:val="none" w:sz="0" w:space="0" w:color="auto"/>
                <w:right w:val="none" w:sz="0" w:space="0" w:color="auto"/>
              </w:divBdr>
              <w:divsChild>
                <w:div w:id="772481741">
                  <w:marLeft w:val="0"/>
                  <w:marRight w:val="0"/>
                  <w:marTop w:val="0"/>
                  <w:marBottom w:val="0"/>
                  <w:divBdr>
                    <w:top w:val="none" w:sz="0" w:space="0" w:color="auto"/>
                    <w:left w:val="none" w:sz="0" w:space="0" w:color="auto"/>
                    <w:bottom w:val="none" w:sz="0" w:space="0" w:color="auto"/>
                    <w:right w:val="none" w:sz="0" w:space="0" w:color="auto"/>
                  </w:divBdr>
                </w:div>
                <w:div w:id="883369001">
                  <w:marLeft w:val="0"/>
                  <w:marRight w:val="0"/>
                  <w:marTop w:val="0"/>
                  <w:marBottom w:val="0"/>
                  <w:divBdr>
                    <w:top w:val="none" w:sz="0" w:space="0" w:color="auto"/>
                    <w:left w:val="none" w:sz="0" w:space="0" w:color="auto"/>
                    <w:bottom w:val="none" w:sz="0" w:space="0" w:color="auto"/>
                    <w:right w:val="none" w:sz="0" w:space="0" w:color="auto"/>
                  </w:divBdr>
                </w:div>
                <w:div w:id="1280800333">
                  <w:marLeft w:val="0"/>
                  <w:marRight w:val="0"/>
                  <w:marTop w:val="0"/>
                  <w:marBottom w:val="0"/>
                  <w:divBdr>
                    <w:top w:val="none" w:sz="0" w:space="0" w:color="auto"/>
                    <w:left w:val="none" w:sz="0" w:space="0" w:color="auto"/>
                    <w:bottom w:val="none" w:sz="0" w:space="0" w:color="auto"/>
                    <w:right w:val="none" w:sz="0" w:space="0" w:color="auto"/>
                  </w:divBdr>
                </w:div>
                <w:div w:id="26415380">
                  <w:marLeft w:val="0"/>
                  <w:marRight w:val="0"/>
                  <w:marTop w:val="0"/>
                  <w:marBottom w:val="0"/>
                  <w:divBdr>
                    <w:top w:val="none" w:sz="0" w:space="0" w:color="auto"/>
                    <w:left w:val="none" w:sz="0" w:space="0" w:color="auto"/>
                    <w:bottom w:val="none" w:sz="0" w:space="0" w:color="auto"/>
                    <w:right w:val="none" w:sz="0" w:space="0" w:color="auto"/>
                  </w:divBdr>
                </w:div>
              </w:divsChild>
            </w:div>
            <w:div w:id="1940680284">
              <w:marLeft w:val="0"/>
              <w:marRight w:val="0"/>
              <w:marTop w:val="0"/>
              <w:marBottom w:val="0"/>
              <w:divBdr>
                <w:top w:val="none" w:sz="0" w:space="0" w:color="auto"/>
                <w:left w:val="none" w:sz="0" w:space="0" w:color="auto"/>
                <w:bottom w:val="none" w:sz="0" w:space="0" w:color="auto"/>
                <w:right w:val="none" w:sz="0" w:space="0" w:color="auto"/>
              </w:divBdr>
              <w:divsChild>
                <w:div w:id="1248878618">
                  <w:marLeft w:val="0"/>
                  <w:marRight w:val="0"/>
                  <w:marTop w:val="0"/>
                  <w:marBottom w:val="0"/>
                  <w:divBdr>
                    <w:top w:val="none" w:sz="0" w:space="0" w:color="auto"/>
                    <w:left w:val="none" w:sz="0" w:space="0" w:color="auto"/>
                    <w:bottom w:val="none" w:sz="0" w:space="0" w:color="auto"/>
                    <w:right w:val="none" w:sz="0" w:space="0" w:color="auto"/>
                  </w:divBdr>
                </w:div>
              </w:divsChild>
            </w:div>
            <w:div w:id="231551964">
              <w:marLeft w:val="0"/>
              <w:marRight w:val="0"/>
              <w:marTop w:val="0"/>
              <w:marBottom w:val="0"/>
              <w:divBdr>
                <w:top w:val="none" w:sz="0" w:space="0" w:color="auto"/>
                <w:left w:val="none" w:sz="0" w:space="0" w:color="auto"/>
                <w:bottom w:val="none" w:sz="0" w:space="0" w:color="auto"/>
                <w:right w:val="none" w:sz="0" w:space="0" w:color="auto"/>
              </w:divBdr>
              <w:divsChild>
                <w:div w:id="1637174738">
                  <w:marLeft w:val="0"/>
                  <w:marRight w:val="0"/>
                  <w:marTop w:val="0"/>
                  <w:marBottom w:val="0"/>
                  <w:divBdr>
                    <w:top w:val="none" w:sz="0" w:space="0" w:color="auto"/>
                    <w:left w:val="none" w:sz="0" w:space="0" w:color="auto"/>
                    <w:bottom w:val="none" w:sz="0" w:space="0" w:color="auto"/>
                    <w:right w:val="none" w:sz="0" w:space="0" w:color="auto"/>
                  </w:divBdr>
                </w:div>
              </w:divsChild>
            </w:div>
            <w:div w:id="130679566">
              <w:marLeft w:val="0"/>
              <w:marRight w:val="0"/>
              <w:marTop w:val="0"/>
              <w:marBottom w:val="0"/>
              <w:divBdr>
                <w:top w:val="none" w:sz="0" w:space="0" w:color="auto"/>
                <w:left w:val="none" w:sz="0" w:space="0" w:color="auto"/>
                <w:bottom w:val="none" w:sz="0" w:space="0" w:color="auto"/>
                <w:right w:val="none" w:sz="0" w:space="0" w:color="auto"/>
              </w:divBdr>
              <w:divsChild>
                <w:div w:id="2399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4237">
          <w:marLeft w:val="0"/>
          <w:marRight w:val="0"/>
          <w:marTop w:val="0"/>
          <w:marBottom w:val="0"/>
          <w:divBdr>
            <w:top w:val="none" w:sz="0" w:space="0" w:color="auto"/>
            <w:left w:val="none" w:sz="0" w:space="0" w:color="auto"/>
            <w:bottom w:val="none" w:sz="0" w:space="0" w:color="auto"/>
            <w:right w:val="none" w:sz="0" w:space="0" w:color="auto"/>
          </w:divBdr>
          <w:divsChild>
            <w:div w:id="2124377828">
              <w:marLeft w:val="0"/>
              <w:marRight w:val="0"/>
              <w:marTop w:val="0"/>
              <w:marBottom w:val="0"/>
              <w:divBdr>
                <w:top w:val="none" w:sz="0" w:space="0" w:color="auto"/>
                <w:left w:val="none" w:sz="0" w:space="0" w:color="auto"/>
                <w:bottom w:val="none" w:sz="0" w:space="0" w:color="auto"/>
                <w:right w:val="none" w:sz="0" w:space="0" w:color="auto"/>
              </w:divBdr>
              <w:divsChild>
                <w:div w:id="5856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002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19</Pages>
  <Words>6486</Words>
  <Characters>36973</Characters>
  <Application>Microsoft Macintosh Word</Application>
  <DocSecurity>0</DocSecurity>
  <Lines>308</Lines>
  <Paragraphs>73</Paragraphs>
  <ScaleCrop>false</ScaleCrop>
  <Company>UCSD</Company>
  <LinksUpToDate>false</LinksUpToDate>
  <CharactersWithSpaces>45405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Reed</dc:creator>
  <cp:keywords/>
  <cp:lastModifiedBy>Emma Reed</cp:lastModifiedBy>
  <cp:revision>88</cp:revision>
  <dcterms:created xsi:type="dcterms:W3CDTF">2013-03-20T21:16:00Z</dcterms:created>
  <dcterms:modified xsi:type="dcterms:W3CDTF">2013-05-01T22:27:00Z</dcterms:modified>
</cp:coreProperties>
</file>